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5E" w:rsidRPr="0056173E" w:rsidRDefault="00B57ABB" w:rsidP="0056173E">
      <w:pPr>
        <w:spacing w:before="120" w:after="120"/>
        <w:jc w:val="center"/>
        <w:rPr>
          <w:rFonts w:ascii="Arial Narrow" w:hAnsi="Arial Narrow"/>
        </w:rPr>
      </w:pPr>
      <w:r w:rsidRPr="00B57ABB">
        <w:rPr>
          <w:rFonts w:ascii="Arial Narrow" w:hAnsi="Arial Narrow"/>
          <w:noProof/>
          <w:lang w:val="en-US"/>
        </w:rPr>
        <w:drawing>
          <wp:inline distT="0" distB="0" distL="0" distR="0">
            <wp:extent cx="1466850" cy="504825"/>
            <wp:effectExtent l="19050" t="0" r="0" b="0"/>
            <wp:docPr id="2" name="Picture 2" descr="icazmail"/>
            <wp:cNvGraphicFramePr/>
            <a:graphic xmlns:a="http://schemas.openxmlformats.org/drawingml/2006/main">
              <a:graphicData uri="http://schemas.openxmlformats.org/drawingml/2006/picture">
                <pic:pic xmlns:pic="http://schemas.openxmlformats.org/drawingml/2006/picture">
                  <pic:nvPicPr>
                    <pic:cNvPr id="0" name="Picture 1" descr="icazmail"/>
                    <pic:cNvPicPr>
                      <a:picLocks noChangeAspect="1" noChangeArrowheads="1"/>
                    </pic:cNvPicPr>
                  </pic:nvPicPr>
                  <pic:blipFill>
                    <a:blip r:embed="rId8" cstate="print"/>
                    <a:srcRect/>
                    <a:stretch>
                      <a:fillRect/>
                    </a:stretch>
                  </pic:blipFill>
                  <pic:spPr bwMode="auto">
                    <a:xfrm>
                      <a:off x="0" y="0"/>
                      <a:ext cx="1466850" cy="504825"/>
                    </a:xfrm>
                    <a:prstGeom prst="rect">
                      <a:avLst/>
                    </a:prstGeom>
                    <a:noFill/>
                    <a:ln w="9525">
                      <a:noFill/>
                      <a:miter lim="800000"/>
                      <a:headEnd/>
                      <a:tailEnd/>
                    </a:ln>
                  </pic:spPr>
                </pic:pic>
              </a:graphicData>
            </a:graphic>
          </wp:inline>
        </w:drawing>
      </w:r>
    </w:p>
    <w:p w:rsidR="00D0555E" w:rsidRPr="0056173E" w:rsidRDefault="00D0555E" w:rsidP="0056173E">
      <w:pPr>
        <w:spacing w:before="120" w:after="120"/>
        <w:jc w:val="center"/>
        <w:rPr>
          <w:rFonts w:ascii="Arial Narrow" w:hAnsi="Arial Narrow"/>
        </w:rPr>
      </w:pPr>
    </w:p>
    <w:p w:rsidR="00D0555E" w:rsidRPr="0056173E" w:rsidRDefault="00D0555E" w:rsidP="0056173E">
      <w:pPr>
        <w:spacing w:before="120" w:after="120"/>
        <w:jc w:val="center"/>
        <w:rPr>
          <w:rFonts w:ascii="Arial Narrow" w:hAnsi="Arial Narrow"/>
        </w:rPr>
      </w:pPr>
    </w:p>
    <w:p w:rsidR="00D0555E" w:rsidRPr="0056173E" w:rsidRDefault="00D0555E" w:rsidP="0056173E">
      <w:pPr>
        <w:spacing w:before="120" w:after="120"/>
        <w:jc w:val="center"/>
        <w:rPr>
          <w:rFonts w:ascii="Arial Narrow" w:hAnsi="Arial Narrow"/>
        </w:rPr>
      </w:pPr>
    </w:p>
    <w:p w:rsidR="00D0555E" w:rsidRPr="0056173E" w:rsidRDefault="00D0555E" w:rsidP="0056173E">
      <w:pPr>
        <w:spacing w:before="120" w:after="120"/>
        <w:jc w:val="center"/>
        <w:rPr>
          <w:rFonts w:ascii="Arial Narrow" w:hAnsi="Arial Narrow"/>
        </w:rPr>
      </w:pPr>
    </w:p>
    <w:p w:rsidR="00D0555E" w:rsidRPr="0056173E" w:rsidRDefault="00D0555E" w:rsidP="0056173E">
      <w:pPr>
        <w:spacing w:before="120" w:after="120"/>
        <w:jc w:val="center"/>
        <w:rPr>
          <w:rFonts w:ascii="Arial Narrow" w:hAnsi="Arial Narrow"/>
        </w:rPr>
      </w:pPr>
    </w:p>
    <w:p w:rsidR="00D0555E" w:rsidRPr="0056173E" w:rsidRDefault="00D0555E" w:rsidP="0056173E">
      <w:pPr>
        <w:spacing w:before="120" w:after="120"/>
        <w:jc w:val="center"/>
        <w:rPr>
          <w:rFonts w:ascii="Arial Narrow" w:hAnsi="Arial Narrow"/>
        </w:rPr>
      </w:pPr>
    </w:p>
    <w:p w:rsidR="00D0555E" w:rsidRPr="0056173E" w:rsidRDefault="00D0555E" w:rsidP="0056173E">
      <w:pPr>
        <w:spacing w:before="120" w:after="120"/>
        <w:jc w:val="center"/>
        <w:rPr>
          <w:rFonts w:ascii="Arial Narrow" w:hAnsi="Arial Narrow"/>
        </w:rPr>
      </w:pPr>
    </w:p>
    <w:p w:rsidR="00D0555E" w:rsidRPr="0056173E" w:rsidRDefault="00D0555E" w:rsidP="0056173E">
      <w:pPr>
        <w:spacing w:before="120" w:after="120"/>
        <w:jc w:val="center"/>
        <w:rPr>
          <w:rFonts w:ascii="Arial Narrow" w:hAnsi="Arial Narrow"/>
        </w:rPr>
      </w:pPr>
    </w:p>
    <w:p w:rsidR="00D0555E" w:rsidRPr="0056173E" w:rsidRDefault="00D0555E" w:rsidP="0056173E">
      <w:pPr>
        <w:spacing w:before="120" w:after="120"/>
        <w:jc w:val="center"/>
        <w:rPr>
          <w:rFonts w:ascii="Arial Narrow" w:hAnsi="Arial Narrow"/>
        </w:rPr>
      </w:pPr>
    </w:p>
    <w:p w:rsidR="00D0555E" w:rsidRPr="0056173E" w:rsidRDefault="00D0555E" w:rsidP="0056173E">
      <w:pPr>
        <w:spacing w:before="120" w:after="120"/>
        <w:jc w:val="center"/>
        <w:rPr>
          <w:rFonts w:ascii="Arial Narrow" w:hAnsi="Arial Narrow"/>
        </w:rPr>
      </w:pPr>
    </w:p>
    <w:p w:rsidR="00D0555E" w:rsidRPr="0056173E" w:rsidRDefault="00D0555E" w:rsidP="0056173E">
      <w:pPr>
        <w:spacing w:before="120" w:after="120"/>
        <w:jc w:val="center"/>
        <w:rPr>
          <w:rFonts w:ascii="Arial Narrow" w:hAnsi="Arial Narrow"/>
        </w:rPr>
      </w:pPr>
    </w:p>
    <w:p w:rsidR="00D0555E" w:rsidRPr="0056173E" w:rsidRDefault="00D0555E" w:rsidP="0056173E">
      <w:pPr>
        <w:spacing w:before="120" w:after="120"/>
        <w:jc w:val="center"/>
        <w:rPr>
          <w:rFonts w:ascii="Arial Narrow" w:hAnsi="Arial Narrow"/>
        </w:rPr>
      </w:pPr>
    </w:p>
    <w:p w:rsidR="00D0555E" w:rsidRPr="0084679E" w:rsidRDefault="007049C4" w:rsidP="0056173E">
      <w:pPr>
        <w:pStyle w:val="BodyText3"/>
        <w:pBdr>
          <w:top w:val="single" w:sz="4" w:space="1" w:color="auto"/>
          <w:left w:val="single" w:sz="4" w:space="4" w:color="auto"/>
          <w:bottom w:val="single" w:sz="4" w:space="1" w:color="auto"/>
          <w:right w:val="single" w:sz="4" w:space="0" w:color="auto"/>
        </w:pBdr>
        <w:shd w:val="clear" w:color="auto" w:fill="A6A6A6"/>
        <w:spacing w:before="120" w:after="120"/>
        <w:jc w:val="center"/>
        <w:rPr>
          <w:rFonts w:ascii="Arial Narrow" w:hAnsi="Arial Narrow" w:cs="Arial"/>
          <w:b/>
          <w:bCs/>
          <w:sz w:val="48"/>
          <w:szCs w:val="48"/>
        </w:rPr>
      </w:pPr>
      <w:r>
        <w:rPr>
          <w:rFonts w:ascii="Arial Narrow" w:hAnsi="Arial Narrow" w:cs="Arial"/>
          <w:b/>
          <w:bCs/>
          <w:sz w:val="48"/>
          <w:szCs w:val="48"/>
        </w:rPr>
        <w:t>AM</w:t>
      </w:r>
      <w:r w:rsidR="00216FCF">
        <w:rPr>
          <w:rFonts w:ascii="Arial Narrow" w:hAnsi="Arial Narrow" w:cs="Arial"/>
          <w:b/>
          <w:bCs/>
          <w:sz w:val="48"/>
          <w:szCs w:val="48"/>
        </w:rPr>
        <w:t>0</w:t>
      </w:r>
      <w:r w:rsidR="00AD7EAA">
        <w:rPr>
          <w:rFonts w:ascii="Arial Narrow" w:hAnsi="Arial Narrow" w:cs="Arial"/>
          <w:b/>
          <w:bCs/>
          <w:sz w:val="48"/>
          <w:szCs w:val="48"/>
        </w:rPr>
        <w:t xml:space="preserve">1 - </w:t>
      </w:r>
      <w:r w:rsidR="00D0555E" w:rsidRPr="0084679E">
        <w:rPr>
          <w:rFonts w:ascii="Arial Narrow" w:hAnsi="Arial Narrow" w:cs="Arial"/>
          <w:b/>
          <w:bCs/>
          <w:sz w:val="48"/>
          <w:szCs w:val="48"/>
        </w:rPr>
        <w:t xml:space="preserve">ACCREDITATION MANUAL FOR </w:t>
      </w:r>
      <w:r w:rsidR="00824189">
        <w:rPr>
          <w:rFonts w:ascii="Arial Narrow" w:hAnsi="Arial Narrow" w:cs="Arial"/>
          <w:b/>
          <w:bCs/>
          <w:sz w:val="48"/>
          <w:szCs w:val="48"/>
        </w:rPr>
        <w:t xml:space="preserve">PROSPECTIVE </w:t>
      </w:r>
      <w:r w:rsidR="00D0555E" w:rsidRPr="0084679E">
        <w:rPr>
          <w:rFonts w:ascii="Arial Narrow" w:hAnsi="Arial Narrow" w:cs="Arial"/>
          <w:b/>
          <w:bCs/>
          <w:sz w:val="48"/>
          <w:szCs w:val="48"/>
        </w:rPr>
        <w:t>TRAINING OFFICES</w:t>
      </w:r>
    </w:p>
    <w:p w:rsidR="00D0555E" w:rsidRDefault="00D0555E" w:rsidP="0056173E">
      <w:pPr>
        <w:spacing w:before="120" w:after="120"/>
        <w:jc w:val="center"/>
        <w:rPr>
          <w:rFonts w:ascii="Arial Narrow" w:hAnsi="Arial Narrow"/>
        </w:rPr>
      </w:pPr>
    </w:p>
    <w:p w:rsidR="000758F4" w:rsidRDefault="000758F4" w:rsidP="0056173E">
      <w:pPr>
        <w:spacing w:before="120" w:after="120"/>
        <w:jc w:val="center"/>
        <w:rPr>
          <w:rFonts w:ascii="Arial Narrow" w:hAnsi="Arial Narrow"/>
        </w:rPr>
      </w:pPr>
    </w:p>
    <w:p w:rsidR="000758F4" w:rsidRDefault="000758F4" w:rsidP="0056173E">
      <w:pPr>
        <w:spacing w:before="120" w:after="120"/>
        <w:jc w:val="center"/>
        <w:rPr>
          <w:rFonts w:ascii="Arial Narrow" w:hAnsi="Arial Narrow"/>
        </w:rPr>
      </w:pPr>
    </w:p>
    <w:p w:rsidR="000758F4" w:rsidRDefault="000758F4" w:rsidP="0056173E">
      <w:pPr>
        <w:spacing w:before="120" w:after="120"/>
        <w:jc w:val="center"/>
        <w:rPr>
          <w:rFonts w:ascii="Arial Narrow" w:hAnsi="Arial Narrow"/>
        </w:rPr>
      </w:pPr>
    </w:p>
    <w:p w:rsidR="000758F4" w:rsidRPr="0056173E" w:rsidRDefault="000758F4" w:rsidP="0056173E">
      <w:pPr>
        <w:spacing w:before="120" w:after="120"/>
        <w:jc w:val="center"/>
        <w:rPr>
          <w:rFonts w:ascii="Arial Narrow" w:hAnsi="Arial Narrow"/>
        </w:rPr>
      </w:pPr>
    </w:p>
    <w:p w:rsidR="00824189" w:rsidRDefault="00867D33" w:rsidP="00824189">
      <w:pPr>
        <w:pStyle w:val="BodyText3"/>
        <w:pBdr>
          <w:top w:val="single" w:sz="4" w:space="1" w:color="auto"/>
          <w:left w:val="single" w:sz="4" w:space="4" w:color="auto"/>
          <w:bottom w:val="single" w:sz="4" w:space="1" w:color="auto"/>
          <w:right w:val="single" w:sz="4" w:space="0" w:color="auto"/>
        </w:pBdr>
        <w:shd w:val="clear" w:color="auto" w:fill="000000" w:themeFill="text1"/>
        <w:spacing w:before="120" w:after="120"/>
        <w:jc w:val="center"/>
        <w:rPr>
          <w:rFonts w:ascii="Arial Narrow" w:hAnsi="Arial Narrow" w:cs="Tahoma"/>
          <w:b/>
          <w:bCs/>
          <w:color w:val="FFFFFF" w:themeColor="background1"/>
          <w:sz w:val="32"/>
          <w:szCs w:val="32"/>
        </w:rPr>
      </w:pPr>
      <w:r w:rsidRPr="000758F4">
        <w:rPr>
          <w:rFonts w:ascii="Arial Narrow" w:hAnsi="Arial Narrow" w:cs="Tahoma"/>
          <w:b/>
          <w:bCs/>
          <w:color w:val="FFFFFF" w:themeColor="background1"/>
          <w:sz w:val="32"/>
          <w:szCs w:val="32"/>
        </w:rPr>
        <w:t xml:space="preserve">THIS DOCUMENT MUST BE READ IN CONJUNCTION WITH THE </w:t>
      </w:r>
      <w:r w:rsidR="000C1F5A">
        <w:rPr>
          <w:rFonts w:ascii="Arial Narrow" w:hAnsi="Arial Narrow" w:cs="Tahoma"/>
          <w:b/>
          <w:bCs/>
          <w:color w:val="FFFFFF" w:themeColor="background1"/>
          <w:sz w:val="32"/>
          <w:szCs w:val="32"/>
        </w:rPr>
        <w:t>ICAZ</w:t>
      </w:r>
      <w:r w:rsidR="000758F4">
        <w:rPr>
          <w:rFonts w:ascii="Arial Narrow" w:hAnsi="Arial Narrow" w:cs="Tahoma"/>
          <w:b/>
          <w:bCs/>
          <w:color w:val="FFFFFF" w:themeColor="background1"/>
          <w:sz w:val="32"/>
          <w:szCs w:val="32"/>
        </w:rPr>
        <w:t xml:space="preserve"> </w:t>
      </w:r>
      <w:r w:rsidR="00824189">
        <w:rPr>
          <w:rFonts w:ascii="Arial Narrow" w:hAnsi="Arial Narrow" w:cs="Tahoma"/>
          <w:b/>
          <w:bCs/>
          <w:color w:val="FFFFFF" w:themeColor="background1"/>
          <w:sz w:val="32"/>
          <w:szCs w:val="32"/>
        </w:rPr>
        <w:t>DOCUMENT</w:t>
      </w:r>
      <w:r w:rsidR="004F6FD0">
        <w:rPr>
          <w:rFonts w:ascii="Arial Narrow" w:hAnsi="Arial Narrow" w:cs="Tahoma"/>
          <w:b/>
          <w:bCs/>
          <w:color w:val="FFFFFF" w:themeColor="background1"/>
          <w:sz w:val="32"/>
          <w:szCs w:val="32"/>
        </w:rPr>
        <w:t>S</w:t>
      </w:r>
      <w:r w:rsidR="00824189">
        <w:rPr>
          <w:rFonts w:ascii="Arial Narrow" w:hAnsi="Arial Narrow" w:cs="Tahoma"/>
          <w:b/>
          <w:bCs/>
          <w:color w:val="FFFFFF" w:themeColor="background1"/>
          <w:sz w:val="32"/>
          <w:szCs w:val="32"/>
        </w:rPr>
        <w:t xml:space="preserve">: </w:t>
      </w:r>
    </w:p>
    <w:p w:rsidR="00824189" w:rsidRDefault="007049C4" w:rsidP="004F6FD0">
      <w:pPr>
        <w:pStyle w:val="BodyText3"/>
        <w:numPr>
          <w:ilvl w:val="0"/>
          <w:numId w:val="29"/>
        </w:numPr>
        <w:pBdr>
          <w:top w:val="single" w:sz="4" w:space="1" w:color="auto"/>
          <w:left w:val="single" w:sz="4" w:space="4" w:color="auto"/>
          <w:bottom w:val="single" w:sz="4" w:space="1" w:color="auto"/>
          <w:right w:val="single" w:sz="4" w:space="0" w:color="auto"/>
        </w:pBdr>
        <w:shd w:val="clear" w:color="auto" w:fill="000000" w:themeFill="text1"/>
        <w:spacing w:before="120" w:after="120"/>
        <w:jc w:val="left"/>
        <w:rPr>
          <w:rFonts w:ascii="Arial Narrow" w:hAnsi="Arial Narrow" w:cs="Tahoma"/>
          <w:b/>
          <w:bCs/>
          <w:color w:val="FFFFFF" w:themeColor="background1"/>
          <w:sz w:val="32"/>
          <w:szCs w:val="32"/>
        </w:rPr>
      </w:pPr>
      <w:r>
        <w:rPr>
          <w:rFonts w:ascii="Arial Narrow" w:hAnsi="Arial Narrow" w:cs="Tahoma"/>
          <w:b/>
          <w:bCs/>
          <w:color w:val="FFFFFF" w:themeColor="background1"/>
          <w:sz w:val="32"/>
          <w:szCs w:val="32"/>
        </w:rPr>
        <w:t xml:space="preserve">P01: </w:t>
      </w:r>
      <w:r w:rsidR="00824189" w:rsidRPr="00824189">
        <w:rPr>
          <w:rFonts w:ascii="Arial Narrow" w:hAnsi="Arial Narrow" w:cs="Tahoma"/>
          <w:b/>
          <w:bCs/>
          <w:color w:val="FFFFFF" w:themeColor="background1"/>
          <w:sz w:val="32"/>
          <w:szCs w:val="32"/>
        </w:rPr>
        <w:t>POLICIES RELATING TO THE</w:t>
      </w:r>
      <w:r w:rsidR="00824189">
        <w:rPr>
          <w:rFonts w:ascii="Arial Narrow" w:hAnsi="Arial Narrow" w:cs="Arial"/>
          <w:b/>
          <w:bCs/>
          <w:sz w:val="48"/>
          <w:szCs w:val="48"/>
        </w:rPr>
        <w:t xml:space="preserve"> </w:t>
      </w:r>
      <w:r w:rsidR="00824189" w:rsidRPr="00824189">
        <w:rPr>
          <w:rFonts w:ascii="Arial Narrow" w:hAnsi="Arial Narrow" w:cs="Tahoma"/>
          <w:b/>
          <w:bCs/>
          <w:color w:val="FFFFFF" w:themeColor="background1"/>
          <w:sz w:val="32"/>
          <w:szCs w:val="32"/>
        </w:rPr>
        <w:t>ACCREDITATION OF TRAINING OFFICES</w:t>
      </w:r>
    </w:p>
    <w:p w:rsidR="004F6FD0" w:rsidRPr="00824189" w:rsidRDefault="005F3F38" w:rsidP="004F6FD0">
      <w:pPr>
        <w:pStyle w:val="BodyText3"/>
        <w:numPr>
          <w:ilvl w:val="0"/>
          <w:numId w:val="29"/>
        </w:numPr>
        <w:pBdr>
          <w:top w:val="single" w:sz="4" w:space="1" w:color="auto"/>
          <w:left w:val="single" w:sz="4" w:space="4" w:color="auto"/>
          <w:bottom w:val="single" w:sz="4" w:space="1" w:color="auto"/>
          <w:right w:val="single" w:sz="4" w:space="0" w:color="auto"/>
        </w:pBdr>
        <w:shd w:val="clear" w:color="auto" w:fill="000000" w:themeFill="text1"/>
        <w:spacing w:before="120" w:after="120"/>
        <w:jc w:val="left"/>
        <w:rPr>
          <w:rFonts w:ascii="Arial Narrow" w:hAnsi="Arial Narrow" w:cs="Tahoma"/>
          <w:b/>
          <w:bCs/>
          <w:color w:val="FFFFFF" w:themeColor="background1"/>
          <w:sz w:val="32"/>
          <w:szCs w:val="32"/>
        </w:rPr>
      </w:pPr>
      <w:r>
        <w:rPr>
          <w:rFonts w:ascii="Arial Narrow" w:hAnsi="Arial Narrow" w:cs="Tahoma"/>
          <w:b/>
          <w:bCs/>
          <w:color w:val="FFFFFF" w:themeColor="background1"/>
          <w:sz w:val="32"/>
          <w:szCs w:val="32"/>
        </w:rPr>
        <w:t xml:space="preserve">TR10: </w:t>
      </w:r>
      <w:r w:rsidR="00216FCF">
        <w:rPr>
          <w:rFonts w:ascii="Arial Narrow" w:hAnsi="Arial Narrow" w:cs="Tahoma"/>
          <w:b/>
          <w:bCs/>
          <w:color w:val="FFFFFF" w:themeColor="background1"/>
          <w:sz w:val="32"/>
          <w:szCs w:val="32"/>
        </w:rPr>
        <w:t>ICAZ TRAINING REGULATIONS</w:t>
      </w:r>
    </w:p>
    <w:p w:rsidR="00841FC9" w:rsidRPr="0056173E" w:rsidRDefault="00841FC9" w:rsidP="0056173E">
      <w:pPr>
        <w:spacing w:before="120" w:after="120"/>
        <w:rPr>
          <w:rFonts w:ascii="Arial Narrow" w:hAnsi="Arial Narrow" w:cs="Tahoma"/>
          <w:b/>
          <w:bCs/>
        </w:rPr>
      </w:pPr>
    </w:p>
    <w:p w:rsidR="00D0555E" w:rsidRPr="0056173E" w:rsidRDefault="00D0555E" w:rsidP="0056173E">
      <w:pPr>
        <w:pStyle w:val="Heading4"/>
        <w:keepNext w:val="0"/>
        <w:widowControl w:val="0"/>
        <w:spacing w:before="120" w:after="120" w:line="240" w:lineRule="auto"/>
        <w:jc w:val="left"/>
        <w:rPr>
          <w:rFonts w:ascii="Arial Narrow" w:hAnsi="Arial Narrow" w:cs="Arial"/>
          <w:b w:val="0"/>
          <w:bCs/>
          <w:sz w:val="24"/>
        </w:rPr>
      </w:pPr>
    </w:p>
    <w:p w:rsidR="00867D33" w:rsidRDefault="00867D33">
      <w:pPr>
        <w:rPr>
          <w:rFonts w:ascii="Arial Narrow" w:hAnsi="Arial Narrow"/>
          <w:b/>
        </w:rPr>
      </w:pPr>
      <w:r>
        <w:rPr>
          <w:rFonts w:ascii="Arial Narrow" w:hAnsi="Arial Narrow"/>
          <w:b/>
        </w:rPr>
        <w:br w:type="page"/>
      </w:r>
    </w:p>
    <w:p w:rsidR="006741DC" w:rsidRPr="006741DC" w:rsidRDefault="00867D33" w:rsidP="00867D33">
      <w:pPr>
        <w:pStyle w:val="ListParagraph"/>
        <w:numPr>
          <w:ilvl w:val="0"/>
          <w:numId w:val="5"/>
        </w:numPr>
        <w:spacing w:before="120" w:after="120"/>
        <w:contextualSpacing w:val="0"/>
        <w:rPr>
          <w:rFonts w:ascii="Arial Narrow" w:hAnsi="Arial Narrow"/>
          <w:b/>
        </w:rPr>
      </w:pPr>
      <w:r>
        <w:rPr>
          <w:rFonts w:ascii="Arial Narrow" w:hAnsi="Arial Narrow"/>
          <w:b/>
        </w:rPr>
        <w:lastRenderedPageBreak/>
        <w:t>PROCESSES FOR NEW APPLICATIONS FOR ACCREDITATION</w:t>
      </w:r>
    </w:p>
    <w:p w:rsidR="006741DC" w:rsidRDefault="006741DC">
      <w:pPr>
        <w:rPr>
          <w:rFonts w:ascii="Arial Narrow" w:hAnsi="Arial Narrow"/>
          <w:b/>
        </w:rPr>
      </w:pPr>
    </w:p>
    <w:tbl>
      <w:tblPr>
        <w:tblStyle w:val="TableGrid"/>
        <w:tblW w:w="974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807"/>
        <w:gridCol w:w="1807"/>
        <w:gridCol w:w="1807"/>
        <w:gridCol w:w="1807"/>
        <w:gridCol w:w="1808"/>
      </w:tblGrid>
      <w:tr w:rsidR="00A86462" w:rsidRPr="00C81CFF" w:rsidTr="001F6733">
        <w:trPr>
          <w:trHeight w:val="285"/>
        </w:trPr>
        <w:tc>
          <w:tcPr>
            <w:tcW w:w="709" w:type="dxa"/>
            <w:vAlign w:val="center"/>
          </w:tcPr>
          <w:p w:rsidR="00A86462" w:rsidRPr="00DB5F6E" w:rsidRDefault="00566EC1" w:rsidP="001F6733">
            <w:pPr>
              <w:pStyle w:val="ListParagraph"/>
              <w:ind w:left="0"/>
              <w:jc w:val="center"/>
              <w:rPr>
                <w:rFonts w:ascii="Arial Narrow" w:hAnsi="Arial Narrow" w:cs="Arial"/>
                <w:bCs/>
                <w:color w:val="000000" w:themeColor="text1"/>
                <w:kern w:val="24"/>
                <w:sz w:val="18"/>
                <w:szCs w:val="18"/>
              </w:rPr>
            </w:pP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63360" behindDoc="0" locked="0" layoutInCell="1" allowOverlap="1">
                      <wp:simplePos x="0" y="0"/>
                      <wp:positionH relativeFrom="column">
                        <wp:posOffset>194310</wp:posOffset>
                      </wp:positionH>
                      <wp:positionV relativeFrom="paragraph">
                        <wp:posOffset>175260</wp:posOffset>
                      </wp:positionV>
                      <wp:extent cx="24765" cy="3033395"/>
                      <wp:effectExtent l="10795" t="5080" r="12065" b="9525"/>
                      <wp:wrapNone/>
                      <wp:docPr id="2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 cy="303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A8C94A" id="_x0000_t32" coordsize="21600,21600" o:spt="32" o:oned="t" path="m,l21600,21600e" filled="f">
                      <v:path arrowok="t" fillok="f" o:connecttype="none"/>
                      <o:lock v:ext="edit" shapetype="t"/>
                    </v:shapetype>
                    <v:shape id="AutoShape 116" o:spid="_x0000_s1026" type="#_x0000_t32" style="position:absolute;margin-left:15.3pt;margin-top:13.8pt;width:1.95pt;height:238.8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"/>
                  </w:pict>
                </mc:Fallback>
              </mc:AlternateContent>
            </w: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117475</wp:posOffset>
                      </wp:positionV>
                      <wp:extent cx="635" cy="4138295"/>
                      <wp:effectExtent l="6350" t="13970" r="12065" b="10160"/>
                      <wp:wrapNone/>
                      <wp:docPr id="2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138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CF37F" id="AutoShape 119" o:spid="_x0000_s1026" type="#_x0000_t32" style="position:absolute;margin-left:-.05pt;margin-top:9.25pt;width:.05pt;height:325.8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"/>
                  </w:pict>
                </mc:Fallback>
              </mc:AlternateContent>
            </w: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67456" behindDoc="0" locked="0" layoutInCell="1" allowOverlap="1">
                      <wp:simplePos x="0" y="0"/>
                      <wp:positionH relativeFrom="column">
                        <wp:posOffset>216535</wp:posOffset>
                      </wp:positionH>
                      <wp:positionV relativeFrom="paragraph">
                        <wp:posOffset>196215</wp:posOffset>
                      </wp:positionV>
                      <wp:extent cx="1303020" cy="0"/>
                      <wp:effectExtent l="13970" t="54610" r="16510" b="59690"/>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0095B" id="AutoShape 120" o:spid="_x0000_s1026" type="#_x0000_t32" style="position:absolute;margin-left:17.05pt;margin-top:15.45pt;width:102.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e4NQIAAGA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">
                      <v:stroke endarrow="block"/>
                    </v:shape>
                  </w:pict>
                </mc:Fallback>
              </mc:AlternateContent>
            </w: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108585</wp:posOffset>
                      </wp:positionV>
                      <wp:extent cx="1518285" cy="0"/>
                      <wp:effectExtent l="8255" t="52705" r="16510" b="61595"/>
                      <wp:wrapNone/>
                      <wp:docPr id="1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31923" id="AutoShape 117" o:spid="_x0000_s1026" type="#_x0000_t32" style="position:absolute;margin-left:.1pt;margin-top:8.55pt;width:119.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">
                      <v:stroke endarrow="block"/>
                    </v:shape>
                  </w:pict>
                </mc:Fallback>
              </mc:AlternateContent>
            </w:r>
          </w:p>
        </w:tc>
        <w:tc>
          <w:tcPr>
            <w:tcW w:w="1807" w:type="dxa"/>
            <w:tcBorders>
              <w:left w:val="nil"/>
              <w:right w:val="single" w:sz="4" w:space="0" w:color="auto"/>
            </w:tcBorders>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tcBorders>
              <w:top w:val="single" w:sz="4" w:space="0" w:color="auto"/>
              <w:left w:val="single" w:sz="4" w:space="0" w:color="auto"/>
              <w:bottom w:val="single" w:sz="4" w:space="0" w:color="auto"/>
              <w:right w:val="single" w:sz="4" w:space="0" w:color="auto"/>
            </w:tcBorders>
            <w:vAlign w:val="center"/>
          </w:tcPr>
          <w:p w:rsidR="00A86462" w:rsidRPr="00DB5F6E" w:rsidRDefault="00A86462" w:rsidP="001F6733">
            <w:pPr>
              <w:jc w:val="center"/>
              <w:rPr>
                <w:rFonts w:ascii="Arial Narrow" w:hAnsi="Arial Narrow" w:cs="Arial"/>
                <w:bCs/>
                <w:color w:val="000000" w:themeColor="text1"/>
                <w:kern w:val="24"/>
                <w:sz w:val="18"/>
                <w:szCs w:val="18"/>
              </w:rPr>
            </w:pPr>
            <w:r w:rsidRPr="00DB5F6E">
              <w:rPr>
                <w:rFonts w:ascii="Arial Narrow" w:hAnsi="Arial Narrow" w:cs="Arial"/>
                <w:bCs/>
                <w:color w:val="000000" w:themeColor="text1"/>
                <w:kern w:val="24"/>
                <w:sz w:val="18"/>
                <w:szCs w:val="18"/>
              </w:rPr>
              <w:t xml:space="preserve">Applicant submits form </w:t>
            </w:r>
            <w:r w:rsidRPr="00DB5F6E">
              <w:rPr>
                <w:rFonts w:ascii="Arial Narrow" w:hAnsi="Arial Narrow" w:cs="Arial"/>
                <w:b/>
                <w:bCs/>
                <w:color w:val="000000" w:themeColor="text1"/>
                <w:kern w:val="24"/>
                <w:sz w:val="18"/>
                <w:szCs w:val="18"/>
              </w:rPr>
              <w:t>TR</w:t>
            </w:r>
            <w:r w:rsidR="00216FCF">
              <w:rPr>
                <w:rFonts w:ascii="Arial Narrow" w:hAnsi="Arial Narrow" w:cs="Arial"/>
                <w:b/>
                <w:bCs/>
                <w:color w:val="000000" w:themeColor="text1"/>
                <w:kern w:val="24"/>
                <w:sz w:val="18"/>
                <w:szCs w:val="18"/>
              </w:rPr>
              <w:t>0</w:t>
            </w:r>
            <w:r w:rsidRPr="00DB5F6E">
              <w:rPr>
                <w:rFonts w:ascii="Arial Narrow" w:hAnsi="Arial Narrow" w:cs="Arial"/>
                <w:b/>
                <w:bCs/>
                <w:color w:val="000000" w:themeColor="text1"/>
                <w:kern w:val="24"/>
                <w:sz w:val="18"/>
                <w:szCs w:val="18"/>
              </w:rPr>
              <w:t>1</w:t>
            </w:r>
          </w:p>
        </w:tc>
        <w:tc>
          <w:tcPr>
            <w:tcW w:w="1807" w:type="dxa"/>
            <w:tcBorders>
              <w:left w:val="single" w:sz="4" w:space="0" w:color="auto"/>
            </w:tcBorders>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r>
      <w:tr w:rsidR="00DB5F6E" w:rsidRPr="00C81CFF" w:rsidTr="001F6733">
        <w:trPr>
          <w:trHeight w:val="285"/>
        </w:trPr>
        <w:tc>
          <w:tcPr>
            <w:tcW w:w="709"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7"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7" w:type="dxa"/>
            <w:tcBorders>
              <w:top w:val="single" w:sz="4" w:space="0" w:color="auto"/>
            </w:tcBorders>
            <w:vAlign w:val="center"/>
          </w:tcPr>
          <w:p w:rsidR="00DB5F6E" w:rsidRPr="00DB5F6E" w:rsidRDefault="00566EC1" w:rsidP="001F6733">
            <w:pPr>
              <w:pStyle w:val="ListParagraph"/>
              <w:ind w:left="0"/>
              <w:jc w:val="center"/>
              <w:rPr>
                <w:rFonts w:ascii="Arial Narrow" w:hAnsi="Arial Narrow" w:cs="Arial"/>
                <w:bCs/>
                <w:color w:val="000000" w:themeColor="text1"/>
                <w:kern w:val="24"/>
                <w:sz w:val="18"/>
                <w:szCs w:val="18"/>
              </w:rPr>
            </w:pP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58240" behindDoc="0" locked="0" layoutInCell="1" allowOverlap="1">
                      <wp:simplePos x="0" y="0"/>
                      <wp:positionH relativeFrom="column">
                        <wp:posOffset>478790</wp:posOffset>
                      </wp:positionH>
                      <wp:positionV relativeFrom="paragraph">
                        <wp:posOffset>-1270</wp:posOffset>
                      </wp:positionV>
                      <wp:extent cx="0" cy="365760"/>
                      <wp:effectExtent l="54610" t="11430" r="59690" b="22860"/>
                      <wp:wrapNone/>
                      <wp:docPr id="1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25169" id="AutoShape 110" o:spid="_x0000_s1026" type="#_x0000_t32" style="position:absolute;margin-left:37.7pt;margin-top:-.1pt;width:0;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g+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">
                      <v:stroke endarrow="block"/>
                    </v:shape>
                  </w:pict>
                </mc:Fallback>
              </mc:AlternateContent>
            </w:r>
          </w:p>
        </w:tc>
        <w:tc>
          <w:tcPr>
            <w:tcW w:w="1807"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7"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r>
      <w:tr w:rsidR="00A86462" w:rsidRPr="00C81CFF" w:rsidTr="001F6733">
        <w:trPr>
          <w:trHeight w:val="285"/>
        </w:trPr>
        <w:tc>
          <w:tcPr>
            <w:tcW w:w="709"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tcBorders>
              <w:bottom w:val="single" w:sz="4" w:space="0" w:color="auto"/>
            </w:tcBorders>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r>
      <w:tr w:rsidR="00A86462" w:rsidRPr="00C81CFF" w:rsidTr="001F6733">
        <w:trPr>
          <w:trHeight w:val="285"/>
        </w:trPr>
        <w:tc>
          <w:tcPr>
            <w:tcW w:w="709"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tcBorders>
              <w:left w:val="nil"/>
              <w:right w:val="single" w:sz="4" w:space="0" w:color="auto"/>
            </w:tcBorders>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tcBorders>
              <w:top w:val="single" w:sz="4" w:space="0" w:color="auto"/>
              <w:left w:val="single" w:sz="4" w:space="0" w:color="auto"/>
              <w:bottom w:val="single" w:sz="4" w:space="0" w:color="auto"/>
              <w:right w:val="single" w:sz="4" w:space="0" w:color="auto"/>
            </w:tcBorders>
            <w:vAlign w:val="center"/>
          </w:tcPr>
          <w:p w:rsidR="00A86462" w:rsidRPr="00DB5F6E" w:rsidRDefault="00A86462" w:rsidP="001F6733">
            <w:pPr>
              <w:jc w:val="center"/>
              <w:rPr>
                <w:rFonts w:ascii="Arial Narrow" w:hAnsi="Arial Narrow" w:cs="Arial"/>
                <w:bCs/>
                <w:color w:val="000000" w:themeColor="text1"/>
                <w:kern w:val="24"/>
                <w:sz w:val="18"/>
                <w:szCs w:val="18"/>
              </w:rPr>
            </w:pPr>
            <w:r w:rsidRPr="00DB5F6E">
              <w:rPr>
                <w:rFonts w:ascii="Arial Narrow" w:hAnsi="Arial Narrow" w:cs="Arial"/>
                <w:bCs/>
                <w:color w:val="000000" w:themeColor="text1"/>
                <w:kern w:val="24"/>
                <w:sz w:val="18"/>
                <w:szCs w:val="18"/>
              </w:rPr>
              <w:t>Secretariat checks for completeness and confirms regulatory requirements</w:t>
            </w:r>
          </w:p>
        </w:tc>
        <w:tc>
          <w:tcPr>
            <w:tcW w:w="1807" w:type="dxa"/>
            <w:tcBorders>
              <w:left w:val="single" w:sz="4" w:space="0" w:color="auto"/>
            </w:tcBorders>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r>
      <w:tr w:rsidR="00A86462" w:rsidRPr="00C81CFF" w:rsidTr="001F6733">
        <w:trPr>
          <w:trHeight w:val="285"/>
        </w:trPr>
        <w:tc>
          <w:tcPr>
            <w:tcW w:w="709" w:type="dxa"/>
            <w:vAlign w:val="center"/>
          </w:tcPr>
          <w:p w:rsidR="00A86462" w:rsidRPr="00DB5F6E" w:rsidRDefault="00A86462" w:rsidP="001F6733">
            <w:pPr>
              <w:pStyle w:val="ListParagraph"/>
              <w:ind w:left="0"/>
              <w:jc w:val="center"/>
              <w:rPr>
                <w:rFonts w:ascii="Arial Narrow" w:hAnsi="Arial Narrow" w:cs="Arial"/>
                <w:bCs/>
                <w:noProof/>
                <w:color w:val="000000" w:themeColor="text1"/>
                <w:kern w:val="24"/>
                <w:sz w:val="18"/>
                <w:szCs w:val="18"/>
              </w:rPr>
            </w:pPr>
          </w:p>
        </w:tc>
        <w:tc>
          <w:tcPr>
            <w:tcW w:w="1807" w:type="dxa"/>
            <w:vAlign w:val="center"/>
          </w:tcPr>
          <w:p w:rsidR="00A86462" w:rsidRPr="00DB5F6E" w:rsidRDefault="00566EC1" w:rsidP="001F6733">
            <w:pPr>
              <w:pStyle w:val="ListParagraph"/>
              <w:ind w:left="0"/>
              <w:jc w:val="center"/>
              <w:rPr>
                <w:rFonts w:ascii="Arial Narrow" w:hAnsi="Arial Narrow" w:cs="Arial"/>
                <w:bCs/>
                <w:color w:val="000000" w:themeColor="text1"/>
                <w:kern w:val="24"/>
                <w:sz w:val="18"/>
                <w:szCs w:val="18"/>
              </w:rPr>
            </w:pP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59264" behindDoc="0" locked="0" layoutInCell="1" allowOverlap="1">
                      <wp:simplePos x="0" y="0"/>
                      <wp:positionH relativeFrom="column">
                        <wp:posOffset>441325</wp:posOffset>
                      </wp:positionH>
                      <wp:positionV relativeFrom="paragraph">
                        <wp:posOffset>22225</wp:posOffset>
                      </wp:positionV>
                      <wp:extent cx="1184910" cy="349885"/>
                      <wp:effectExtent l="31750" t="10160" r="12065" b="59055"/>
                      <wp:wrapNone/>
                      <wp:docPr id="1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491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E6FF3" id="AutoShape 111" o:spid="_x0000_s1026" type="#_x0000_t32" style="position:absolute;margin-left:34.75pt;margin-top:1.75pt;width:93.3pt;height:27.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gvaQAIAAG8EAAAOAAAAZHJzL2Uyb0RvYy54bWysVMGO2jAQvVfqP1i+QxI2U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">
                      <v:stroke endarrow="block"/>
                    </v:shape>
                  </w:pict>
                </mc:Fallback>
              </mc:AlternateContent>
            </w:r>
          </w:p>
        </w:tc>
        <w:tc>
          <w:tcPr>
            <w:tcW w:w="1807" w:type="dxa"/>
            <w:tcBorders>
              <w:top w:val="single" w:sz="4" w:space="0" w:color="auto"/>
            </w:tcBorders>
            <w:vAlign w:val="center"/>
          </w:tcPr>
          <w:p w:rsidR="00A86462" w:rsidRPr="00DB5F6E" w:rsidRDefault="00566EC1" w:rsidP="001F6733">
            <w:pPr>
              <w:pStyle w:val="ListParagraph"/>
              <w:ind w:left="0"/>
              <w:jc w:val="center"/>
              <w:rPr>
                <w:rFonts w:ascii="Arial Narrow" w:hAnsi="Arial Narrow" w:cs="Arial"/>
                <w:bCs/>
                <w:color w:val="000000" w:themeColor="text1"/>
                <w:kern w:val="24"/>
                <w:sz w:val="18"/>
                <w:szCs w:val="18"/>
              </w:rPr>
            </w:pP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60288" behindDoc="0" locked="0" layoutInCell="1" allowOverlap="1">
                      <wp:simplePos x="0" y="0"/>
                      <wp:positionH relativeFrom="column">
                        <wp:posOffset>478790</wp:posOffset>
                      </wp:positionH>
                      <wp:positionV relativeFrom="paragraph">
                        <wp:posOffset>22225</wp:posOffset>
                      </wp:positionV>
                      <wp:extent cx="1208405" cy="349885"/>
                      <wp:effectExtent l="6985" t="10160" r="32385" b="59055"/>
                      <wp:wrapNone/>
                      <wp:docPr id="1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BD09F" id="AutoShape 112" o:spid="_x0000_s1026" type="#_x0000_t32" style="position:absolute;margin-left:37.7pt;margin-top:1.75pt;width:95.15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">
                      <v:stroke endarrow="block"/>
                    </v:shape>
                  </w:pict>
                </mc:Fallback>
              </mc:AlternateContent>
            </w: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r>
      <w:tr w:rsidR="00A86462" w:rsidRPr="00C81CFF" w:rsidTr="001F6733">
        <w:trPr>
          <w:trHeight w:val="285"/>
        </w:trPr>
        <w:tc>
          <w:tcPr>
            <w:tcW w:w="709" w:type="dxa"/>
            <w:vAlign w:val="center"/>
          </w:tcPr>
          <w:p w:rsidR="00A86462" w:rsidRPr="00DB5F6E" w:rsidRDefault="00A86462" w:rsidP="001F6733">
            <w:pPr>
              <w:pStyle w:val="ListParagraph"/>
              <w:ind w:left="0"/>
              <w:jc w:val="center"/>
              <w:rPr>
                <w:rFonts w:ascii="Arial Narrow" w:hAnsi="Arial Narrow" w:cs="Arial"/>
                <w:bCs/>
                <w:noProof/>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noProof/>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noProof/>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r>
      <w:tr w:rsidR="00A86462" w:rsidRPr="00C81CFF" w:rsidTr="001F6733">
        <w:trPr>
          <w:trHeight w:val="285"/>
        </w:trPr>
        <w:tc>
          <w:tcPr>
            <w:tcW w:w="709" w:type="dxa"/>
            <w:vAlign w:val="center"/>
          </w:tcPr>
          <w:p w:rsidR="00A86462" w:rsidRPr="00DB5F6E" w:rsidRDefault="00A86462" w:rsidP="001F6733">
            <w:pPr>
              <w:pStyle w:val="ListParagraph"/>
              <w:ind w:left="0"/>
              <w:jc w:val="center"/>
              <w:rPr>
                <w:rFonts w:ascii="Arial Narrow" w:hAnsi="Arial Narrow" w:cs="Arial"/>
                <w:b/>
                <w:bCs/>
                <w:color w:val="000000" w:themeColor="text1"/>
                <w:kern w:val="24"/>
                <w:sz w:val="18"/>
                <w:szCs w:val="18"/>
              </w:rPr>
            </w:pPr>
          </w:p>
        </w:tc>
        <w:tc>
          <w:tcPr>
            <w:tcW w:w="1807" w:type="dxa"/>
            <w:tcBorders>
              <w:bottom w:val="single" w:sz="4" w:space="0" w:color="auto"/>
            </w:tcBorders>
            <w:vAlign w:val="center"/>
          </w:tcPr>
          <w:p w:rsidR="00A86462" w:rsidRPr="00DB5F6E" w:rsidRDefault="00A86462" w:rsidP="001F6733">
            <w:pPr>
              <w:pStyle w:val="ListParagraph"/>
              <w:ind w:left="0"/>
              <w:jc w:val="center"/>
              <w:rPr>
                <w:rFonts w:ascii="Arial Narrow" w:hAnsi="Arial Narrow" w:cs="Arial"/>
                <w:b/>
                <w:bCs/>
                <w:color w:val="000000" w:themeColor="text1"/>
                <w:kern w:val="24"/>
                <w:sz w:val="18"/>
                <w:szCs w:val="18"/>
              </w:rPr>
            </w:pPr>
            <w:r w:rsidRPr="00DB5F6E">
              <w:rPr>
                <w:rFonts w:ascii="Arial Narrow" w:hAnsi="Arial Narrow" w:cs="Arial"/>
                <w:b/>
                <w:bCs/>
                <w:color w:val="000000" w:themeColor="text1"/>
                <w:kern w:val="24"/>
                <w:sz w:val="18"/>
                <w:szCs w:val="18"/>
              </w:rPr>
              <w:t>NO</w:t>
            </w: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tcBorders>
              <w:bottom w:val="single" w:sz="4" w:space="0" w:color="auto"/>
            </w:tcBorders>
            <w:vAlign w:val="center"/>
          </w:tcPr>
          <w:p w:rsidR="00A86462" w:rsidRPr="00DB5F6E" w:rsidRDefault="00A86462" w:rsidP="001F6733">
            <w:pPr>
              <w:pStyle w:val="ListParagraph"/>
              <w:ind w:left="0"/>
              <w:jc w:val="center"/>
              <w:rPr>
                <w:rFonts w:ascii="Arial Narrow" w:hAnsi="Arial Narrow" w:cs="Arial"/>
                <w:b/>
                <w:bCs/>
                <w:color w:val="000000" w:themeColor="text1"/>
                <w:kern w:val="24"/>
                <w:sz w:val="18"/>
                <w:szCs w:val="18"/>
              </w:rPr>
            </w:pPr>
            <w:r w:rsidRPr="00DB5F6E">
              <w:rPr>
                <w:rFonts w:ascii="Arial Narrow" w:hAnsi="Arial Narrow" w:cs="Arial"/>
                <w:b/>
                <w:bCs/>
                <w:color w:val="000000" w:themeColor="text1"/>
                <w:kern w:val="24"/>
                <w:sz w:val="18"/>
                <w:szCs w:val="18"/>
              </w:rPr>
              <w:t>YES</w:t>
            </w: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r>
      <w:tr w:rsidR="00A86462" w:rsidRPr="00C81CFF" w:rsidTr="001F6733">
        <w:trPr>
          <w:trHeight w:val="285"/>
        </w:trPr>
        <w:tc>
          <w:tcPr>
            <w:tcW w:w="709" w:type="dxa"/>
            <w:tcBorders>
              <w:right w:val="single" w:sz="4" w:space="0" w:color="auto"/>
            </w:tcBorders>
            <w:vAlign w:val="center"/>
          </w:tcPr>
          <w:p w:rsidR="00A86462" w:rsidRPr="00DB5F6E" w:rsidRDefault="00A86462" w:rsidP="001F6733">
            <w:pPr>
              <w:jc w:val="center"/>
              <w:rPr>
                <w:rFonts w:ascii="Arial Narrow" w:hAnsi="Arial Narrow" w:cs="Arial"/>
                <w:bCs/>
                <w:color w:val="000000" w:themeColor="text1"/>
                <w:kern w:val="24"/>
                <w:sz w:val="18"/>
                <w:szCs w:val="18"/>
              </w:rPr>
            </w:pPr>
          </w:p>
        </w:tc>
        <w:tc>
          <w:tcPr>
            <w:tcW w:w="1807" w:type="dxa"/>
            <w:tcBorders>
              <w:top w:val="single" w:sz="4" w:space="0" w:color="auto"/>
              <w:left w:val="single" w:sz="4" w:space="0" w:color="auto"/>
              <w:bottom w:val="single" w:sz="4" w:space="0" w:color="auto"/>
              <w:right w:val="single" w:sz="4" w:space="0" w:color="auto"/>
            </w:tcBorders>
            <w:vAlign w:val="center"/>
          </w:tcPr>
          <w:p w:rsidR="00A86462" w:rsidRPr="00DB5F6E" w:rsidRDefault="00A86462" w:rsidP="001F6733">
            <w:pPr>
              <w:jc w:val="center"/>
              <w:rPr>
                <w:rFonts w:ascii="Arial Narrow" w:hAnsi="Arial Narrow" w:cs="Arial"/>
                <w:bCs/>
                <w:color w:val="000000" w:themeColor="text1"/>
                <w:kern w:val="24"/>
                <w:sz w:val="18"/>
                <w:szCs w:val="18"/>
              </w:rPr>
            </w:pPr>
            <w:r w:rsidRPr="00DB5F6E">
              <w:rPr>
                <w:rFonts w:ascii="Arial Narrow" w:hAnsi="Arial Narrow" w:cs="Arial"/>
                <w:bCs/>
                <w:color w:val="000000" w:themeColor="text1"/>
                <w:kern w:val="24"/>
                <w:sz w:val="18"/>
                <w:szCs w:val="18"/>
              </w:rPr>
              <w:t>Refer back to applicant with shortcomings</w:t>
            </w:r>
          </w:p>
        </w:tc>
        <w:tc>
          <w:tcPr>
            <w:tcW w:w="1807" w:type="dxa"/>
            <w:tcBorders>
              <w:left w:val="single" w:sz="4" w:space="0" w:color="auto"/>
              <w:right w:val="single" w:sz="4" w:space="0" w:color="auto"/>
            </w:tcBorders>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tcBorders>
              <w:top w:val="single" w:sz="4" w:space="0" w:color="auto"/>
              <w:left w:val="single" w:sz="4" w:space="0" w:color="auto"/>
              <w:bottom w:val="single" w:sz="4" w:space="0" w:color="auto"/>
              <w:right w:val="single" w:sz="4" w:space="0" w:color="auto"/>
            </w:tcBorders>
            <w:vAlign w:val="center"/>
          </w:tcPr>
          <w:p w:rsidR="00A86462" w:rsidRPr="00DB5F6E" w:rsidRDefault="00A86462" w:rsidP="001F6733">
            <w:pPr>
              <w:jc w:val="center"/>
              <w:rPr>
                <w:rFonts w:ascii="Arial Narrow" w:hAnsi="Arial Narrow" w:cs="Arial"/>
                <w:bCs/>
                <w:color w:val="000000" w:themeColor="text1"/>
                <w:kern w:val="24"/>
                <w:sz w:val="18"/>
                <w:szCs w:val="18"/>
              </w:rPr>
            </w:pPr>
            <w:r w:rsidRPr="00DB5F6E">
              <w:rPr>
                <w:rFonts w:ascii="Arial Narrow" w:hAnsi="Arial Narrow" w:cs="Arial"/>
                <w:bCs/>
                <w:color w:val="000000" w:themeColor="text1"/>
                <w:kern w:val="24"/>
                <w:sz w:val="18"/>
                <w:szCs w:val="18"/>
              </w:rPr>
              <w:t>Reviewer conducts pre-accreditation verification visit</w:t>
            </w:r>
          </w:p>
        </w:tc>
        <w:tc>
          <w:tcPr>
            <w:tcW w:w="1807" w:type="dxa"/>
            <w:tcBorders>
              <w:left w:val="single" w:sz="4" w:space="0" w:color="auto"/>
            </w:tcBorders>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r>
      <w:tr w:rsidR="00A86462" w:rsidRPr="00C81CFF" w:rsidTr="001F6733">
        <w:trPr>
          <w:trHeight w:val="285"/>
        </w:trPr>
        <w:tc>
          <w:tcPr>
            <w:tcW w:w="709" w:type="dxa"/>
            <w:vAlign w:val="center"/>
          </w:tcPr>
          <w:p w:rsidR="00A86462" w:rsidRPr="00DB5F6E" w:rsidRDefault="00A86462" w:rsidP="001F6733">
            <w:pPr>
              <w:pStyle w:val="ListParagraph"/>
              <w:ind w:left="0"/>
              <w:jc w:val="center"/>
              <w:rPr>
                <w:rFonts w:ascii="Arial Narrow" w:hAnsi="Arial Narrow" w:cs="Arial"/>
                <w:bCs/>
                <w:noProof/>
                <w:color w:val="000000" w:themeColor="text1"/>
                <w:kern w:val="24"/>
                <w:sz w:val="18"/>
                <w:szCs w:val="18"/>
              </w:rPr>
            </w:pPr>
          </w:p>
        </w:tc>
        <w:tc>
          <w:tcPr>
            <w:tcW w:w="1807" w:type="dxa"/>
            <w:tcBorders>
              <w:top w:val="single" w:sz="4" w:space="0" w:color="auto"/>
            </w:tcBorders>
            <w:vAlign w:val="center"/>
          </w:tcPr>
          <w:p w:rsidR="00A86462" w:rsidRPr="00DB5F6E" w:rsidRDefault="00566EC1" w:rsidP="001F6733">
            <w:pPr>
              <w:pStyle w:val="ListParagraph"/>
              <w:ind w:left="0"/>
              <w:jc w:val="center"/>
              <w:rPr>
                <w:rFonts w:ascii="Arial Narrow" w:hAnsi="Arial Narrow" w:cs="Arial"/>
                <w:bCs/>
                <w:color w:val="000000" w:themeColor="text1"/>
                <w:kern w:val="24"/>
                <w:sz w:val="18"/>
                <w:szCs w:val="18"/>
              </w:rPr>
            </w:pP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61312" behindDoc="0" locked="0" layoutInCell="1" allowOverlap="1">
                      <wp:simplePos x="0" y="0"/>
                      <wp:positionH relativeFrom="column">
                        <wp:posOffset>440690</wp:posOffset>
                      </wp:positionH>
                      <wp:positionV relativeFrom="paragraph">
                        <wp:posOffset>12700</wp:posOffset>
                      </wp:positionV>
                      <wp:extent cx="0" cy="365760"/>
                      <wp:effectExtent l="59690" t="6985" r="54610" b="17780"/>
                      <wp:wrapNone/>
                      <wp:docPr id="1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7310B" id="AutoShape 113" o:spid="_x0000_s1026" type="#_x0000_t32" style="position:absolute;margin-left:34.7pt;margin-top:1pt;width:0;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Oz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">
                      <v:stroke endarrow="block"/>
                    </v:shape>
                  </w:pict>
                </mc:Fallback>
              </mc:AlternateContent>
            </w: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tcBorders>
              <w:top w:val="single" w:sz="4" w:space="0" w:color="auto"/>
            </w:tcBorders>
            <w:vAlign w:val="center"/>
          </w:tcPr>
          <w:p w:rsidR="00A86462" w:rsidRPr="00DB5F6E" w:rsidRDefault="00566EC1" w:rsidP="001F6733">
            <w:pPr>
              <w:pStyle w:val="ListParagraph"/>
              <w:ind w:left="0"/>
              <w:jc w:val="center"/>
              <w:rPr>
                <w:rFonts w:ascii="Arial Narrow" w:hAnsi="Arial Narrow" w:cs="Arial"/>
                <w:bCs/>
                <w:color w:val="000000" w:themeColor="text1"/>
                <w:kern w:val="24"/>
                <w:sz w:val="18"/>
                <w:szCs w:val="18"/>
              </w:rPr>
            </w:pP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68480" behindDoc="0" locked="0" layoutInCell="1" allowOverlap="1">
                      <wp:simplePos x="0" y="0"/>
                      <wp:positionH relativeFrom="column">
                        <wp:posOffset>539750</wp:posOffset>
                      </wp:positionH>
                      <wp:positionV relativeFrom="paragraph">
                        <wp:posOffset>12700</wp:posOffset>
                      </wp:positionV>
                      <wp:extent cx="0" cy="365760"/>
                      <wp:effectExtent l="53340" t="6985" r="60960" b="17780"/>
                      <wp:wrapNone/>
                      <wp:docPr id="1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4C943" id="AutoShape 121" o:spid="_x0000_s1026" type="#_x0000_t32" style="position:absolute;margin-left:42.5pt;margin-top:1pt;width:0;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">
                      <v:stroke endarrow="block"/>
                    </v:shape>
                  </w:pict>
                </mc:Fallback>
              </mc:AlternateContent>
            </w: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r>
      <w:tr w:rsidR="00A86462" w:rsidRPr="00C81CFF" w:rsidTr="001F6733">
        <w:trPr>
          <w:trHeight w:val="285"/>
        </w:trPr>
        <w:tc>
          <w:tcPr>
            <w:tcW w:w="709" w:type="dxa"/>
            <w:vAlign w:val="center"/>
          </w:tcPr>
          <w:p w:rsidR="00A86462" w:rsidRPr="00DB5F6E" w:rsidRDefault="00A86462" w:rsidP="001F6733">
            <w:pPr>
              <w:pStyle w:val="ListParagraph"/>
              <w:ind w:left="0"/>
              <w:jc w:val="center"/>
              <w:rPr>
                <w:rFonts w:ascii="Arial Narrow" w:hAnsi="Arial Narrow" w:cs="Arial"/>
                <w:b/>
                <w:bCs/>
                <w:color w:val="000000" w:themeColor="text1"/>
                <w:kern w:val="24"/>
                <w:sz w:val="18"/>
                <w:szCs w:val="18"/>
              </w:rPr>
            </w:pPr>
          </w:p>
        </w:tc>
        <w:tc>
          <w:tcPr>
            <w:tcW w:w="1807" w:type="dxa"/>
            <w:tcBorders>
              <w:bottom w:val="single" w:sz="4" w:space="0" w:color="auto"/>
            </w:tcBorders>
            <w:vAlign w:val="center"/>
          </w:tcPr>
          <w:p w:rsidR="00A86462" w:rsidRPr="00DB5F6E" w:rsidRDefault="00A86462" w:rsidP="001F6733">
            <w:pPr>
              <w:pStyle w:val="ListParagraph"/>
              <w:ind w:left="0"/>
              <w:jc w:val="center"/>
              <w:rPr>
                <w:rFonts w:ascii="Arial Narrow" w:hAnsi="Arial Narrow" w:cs="Arial"/>
                <w:b/>
                <w:bCs/>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tcBorders>
              <w:bottom w:val="single" w:sz="4" w:space="0" w:color="auto"/>
            </w:tcBorders>
            <w:vAlign w:val="center"/>
          </w:tcPr>
          <w:p w:rsidR="00A86462" w:rsidRPr="00DB5F6E" w:rsidRDefault="00A86462" w:rsidP="001F6733">
            <w:pPr>
              <w:pStyle w:val="ListParagraph"/>
              <w:ind w:left="0"/>
              <w:jc w:val="center"/>
              <w:rPr>
                <w:rFonts w:ascii="Arial Narrow" w:hAnsi="Arial Narrow" w:cs="Arial"/>
                <w:b/>
                <w:bCs/>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r>
      <w:tr w:rsidR="00A86462" w:rsidRPr="00C81CFF" w:rsidTr="001F6733">
        <w:trPr>
          <w:trHeight w:val="285"/>
        </w:trPr>
        <w:tc>
          <w:tcPr>
            <w:tcW w:w="709" w:type="dxa"/>
            <w:tcBorders>
              <w:right w:val="single" w:sz="4" w:space="0" w:color="auto"/>
            </w:tcBorders>
            <w:vAlign w:val="center"/>
          </w:tcPr>
          <w:p w:rsidR="00A86462" w:rsidRPr="00DB5F6E" w:rsidRDefault="00566EC1" w:rsidP="001F6733">
            <w:pPr>
              <w:jc w:val="center"/>
              <w:rPr>
                <w:rFonts w:ascii="Arial Narrow" w:hAnsi="Arial Narrow" w:cs="Arial"/>
                <w:bCs/>
                <w:color w:val="000000" w:themeColor="text1"/>
                <w:kern w:val="24"/>
                <w:sz w:val="18"/>
                <w:szCs w:val="18"/>
              </w:rPr>
            </w:pP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62336" behindDoc="0" locked="0" layoutInCell="1" allowOverlap="1">
                      <wp:simplePos x="0" y="0"/>
                      <wp:positionH relativeFrom="column">
                        <wp:posOffset>216535</wp:posOffset>
                      </wp:positionH>
                      <wp:positionV relativeFrom="paragraph">
                        <wp:posOffset>503555</wp:posOffset>
                      </wp:positionV>
                      <wp:extent cx="166370" cy="0"/>
                      <wp:effectExtent l="13970" t="10795" r="10160" b="8255"/>
                      <wp:wrapNone/>
                      <wp:docPr id="1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95F2F" id="AutoShape 115" o:spid="_x0000_s1026" type="#_x0000_t32" style="position:absolute;margin-left:17.05pt;margin-top:39.65pt;width:13.1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"/>
                  </w:pict>
                </mc:Fallback>
              </mc:AlternateContent>
            </w:r>
          </w:p>
        </w:tc>
        <w:tc>
          <w:tcPr>
            <w:tcW w:w="1807" w:type="dxa"/>
            <w:tcBorders>
              <w:top w:val="single" w:sz="4" w:space="0" w:color="auto"/>
              <w:left w:val="single" w:sz="4" w:space="0" w:color="auto"/>
              <w:bottom w:val="single" w:sz="4" w:space="0" w:color="auto"/>
              <w:right w:val="single" w:sz="4" w:space="0" w:color="auto"/>
            </w:tcBorders>
            <w:vAlign w:val="center"/>
          </w:tcPr>
          <w:p w:rsidR="00A86462" w:rsidRPr="00DB5F6E" w:rsidRDefault="00A86462" w:rsidP="001F6733">
            <w:pPr>
              <w:jc w:val="center"/>
              <w:rPr>
                <w:rFonts w:ascii="Arial Narrow" w:hAnsi="Arial Narrow" w:cs="Arial"/>
                <w:bCs/>
                <w:color w:val="000000" w:themeColor="text1"/>
                <w:kern w:val="24"/>
                <w:sz w:val="18"/>
                <w:szCs w:val="18"/>
              </w:rPr>
            </w:pPr>
            <w:r w:rsidRPr="00DB5F6E">
              <w:rPr>
                <w:rFonts w:ascii="Arial Narrow" w:hAnsi="Arial Narrow" w:cs="Arial"/>
                <w:bCs/>
                <w:color w:val="000000" w:themeColor="text1"/>
                <w:kern w:val="24"/>
                <w:sz w:val="18"/>
                <w:szCs w:val="18"/>
              </w:rPr>
              <w:t>Applicant makes the necessary changes</w:t>
            </w:r>
          </w:p>
        </w:tc>
        <w:tc>
          <w:tcPr>
            <w:tcW w:w="1807" w:type="dxa"/>
            <w:tcBorders>
              <w:left w:val="single" w:sz="4" w:space="0" w:color="auto"/>
              <w:right w:val="single" w:sz="4" w:space="0" w:color="auto"/>
            </w:tcBorders>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tcBorders>
              <w:top w:val="single" w:sz="4" w:space="0" w:color="auto"/>
              <w:left w:val="single" w:sz="4" w:space="0" w:color="auto"/>
              <w:bottom w:val="single" w:sz="4" w:space="0" w:color="auto"/>
              <w:right w:val="single" w:sz="4" w:space="0" w:color="auto"/>
            </w:tcBorders>
            <w:vAlign w:val="center"/>
          </w:tcPr>
          <w:p w:rsidR="00A86462" w:rsidRPr="00DB5F6E" w:rsidRDefault="005F3F38" w:rsidP="005F3F38">
            <w:pPr>
              <w:jc w:val="center"/>
              <w:rPr>
                <w:rFonts w:ascii="Arial Narrow" w:hAnsi="Arial Narrow" w:cs="Arial"/>
                <w:bCs/>
                <w:color w:val="000000" w:themeColor="text1"/>
                <w:kern w:val="24"/>
                <w:sz w:val="18"/>
                <w:szCs w:val="18"/>
              </w:rPr>
            </w:pPr>
            <w:r>
              <w:rPr>
                <w:rFonts w:ascii="Arial Narrow" w:hAnsi="Arial Narrow" w:cs="Arial"/>
                <w:bCs/>
                <w:color w:val="000000" w:themeColor="text1"/>
                <w:kern w:val="24"/>
                <w:sz w:val="18"/>
                <w:szCs w:val="18"/>
              </w:rPr>
              <w:t>If requested, a</w:t>
            </w:r>
            <w:r w:rsidR="00A86462" w:rsidRPr="00DB5F6E">
              <w:rPr>
                <w:rFonts w:ascii="Arial Narrow" w:hAnsi="Arial Narrow" w:cs="Arial"/>
                <w:bCs/>
                <w:color w:val="000000" w:themeColor="text1"/>
                <w:kern w:val="24"/>
                <w:sz w:val="18"/>
                <w:szCs w:val="18"/>
              </w:rPr>
              <w:t xml:space="preserve">ll </w:t>
            </w:r>
            <w:r w:rsidR="00DB5F6E" w:rsidRPr="00DB5F6E">
              <w:rPr>
                <w:rFonts w:ascii="Arial Narrow" w:hAnsi="Arial Narrow" w:cs="Arial"/>
                <w:bCs/>
                <w:color w:val="000000" w:themeColor="text1"/>
                <w:kern w:val="24"/>
                <w:sz w:val="18"/>
                <w:szCs w:val="18"/>
              </w:rPr>
              <w:t xml:space="preserve">applicants </w:t>
            </w:r>
            <w:r w:rsidR="00A86462" w:rsidRPr="00DB5F6E">
              <w:rPr>
                <w:rFonts w:ascii="Arial Narrow" w:hAnsi="Arial Narrow" w:cs="Arial"/>
                <w:bCs/>
                <w:color w:val="000000" w:themeColor="text1"/>
                <w:kern w:val="24"/>
                <w:sz w:val="18"/>
                <w:szCs w:val="18"/>
              </w:rPr>
              <w:t>must be</w:t>
            </w:r>
            <w:r w:rsidR="000E44AC">
              <w:rPr>
                <w:rFonts w:ascii="Arial Narrow" w:hAnsi="Arial Narrow" w:cs="Arial"/>
                <w:bCs/>
                <w:color w:val="000000" w:themeColor="text1"/>
                <w:kern w:val="24"/>
                <w:sz w:val="18"/>
                <w:szCs w:val="18"/>
              </w:rPr>
              <w:t xml:space="preserve"> available on the day of the EC</w:t>
            </w:r>
            <w:r w:rsidR="00A86462" w:rsidRPr="00DB5F6E">
              <w:rPr>
                <w:rFonts w:ascii="Arial Narrow" w:hAnsi="Arial Narrow" w:cs="Arial"/>
                <w:bCs/>
                <w:color w:val="000000" w:themeColor="text1"/>
                <w:kern w:val="24"/>
                <w:sz w:val="18"/>
                <w:szCs w:val="18"/>
              </w:rPr>
              <w:t xml:space="preserve"> meeting to:</w:t>
            </w:r>
            <w:r w:rsidR="00DB5F6E" w:rsidRPr="00DB5F6E">
              <w:rPr>
                <w:rFonts w:ascii="Arial Narrow" w:hAnsi="Arial Narrow" w:cs="Arial"/>
                <w:bCs/>
                <w:color w:val="000000" w:themeColor="text1"/>
                <w:kern w:val="24"/>
                <w:sz w:val="18"/>
                <w:szCs w:val="18"/>
              </w:rPr>
              <w:t xml:space="preserve"> </w:t>
            </w:r>
            <w:r w:rsidR="00A86462" w:rsidRPr="00DB5F6E">
              <w:rPr>
                <w:rFonts w:ascii="Arial Narrow" w:hAnsi="Arial Narrow" w:cs="Arial"/>
                <w:bCs/>
                <w:color w:val="000000" w:themeColor="text1"/>
                <w:kern w:val="24"/>
                <w:sz w:val="18"/>
                <w:szCs w:val="18"/>
              </w:rPr>
              <w:t xml:space="preserve"> make a presentation or </w:t>
            </w:r>
            <w:r w:rsidR="00DB5F6E" w:rsidRPr="00DB5F6E">
              <w:rPr>
                <w:rFonts w:ascii="Arial Narrow" w:hAnsi="Arial Narrow" w:cs="Arial"/>
                <w:bCs/>
                <w:color w:val="000000" w:themeColor="text1"/>
                <w:kern w:val="24"/>
                <w:sz w:val="18"/>
                <w:szCs w:val="18"/>
              </w:rPr>
              <w:t xml:space="preserve"> </w:t>
            </w:r>
            <w:r w:rsidR="00A86462" w:rsidRPr="00DB5F6E">
              <w:rPr>
                <w:rFonts w:ascii="Arial Narrow" w:hAnsi="Arial Narrow" w:cs="Arial"/>
                <w:bCs/>
                <w:color w:val="000000" w:themeColor="text1"/>
                <w:kern w:val="24"/>
                <w:sz w:val="18"/>
                <w:szCs w:val="18"/>
              </w:rPr>
              <w:t>have a telephonic Q&amp;A session</w:t>
            </w:r>
          </w:p>
        </w:tc>
        <w:tc>
          <w:tcPr>
            <w:tcW w:w="1807" w:type="dxa"/>
            <w:tcBorders>
              <w:left w:val="single" w:sz="4" w:space="0" w:color="auto"/>
            </w:tcBorders>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r>
      <w:tr w:rsidR="00A86462" w:rsidRPr="00C81CFF" w:rsidTr="001F6733">
        <w:trPr>
          <w:trHeight w:val="285"/>
        </w:trPr>
        <w:tc>
          <w:tcPr>
            <w:tcW w:w="709" w:type="dxa"/>
            <w:vAlign w:val="center"/>
          </w:tcPr>
          <w:p w:rsidR="00A86462" w:rsidRPr="00DB5F6E" w:rsidRDefault="00A86462" w:rsidP="001F6733">
            <w:pPr>
              <w:pStyle w:val="ListParagraph"/>
              <w:ind w:left="0"/>
              <w:jc w:val="center"/>
              <w:rPr>
                <w:rFonts w:ascii="Arial Narrow" w:hAnsi="Arial Narrow" w:cs="Arial"/>
                <w:bCs/>
                <w:noProof/>
                <w:color w:val="000000" w:themeColor="text1"/>
                <w:kern w:val="24"/>
                <w:sz w:val="18"/>
                <w:szCs w:val="18"/>
              </w:rPr>
            </w:pPr>
          </w:p>
        </w:tc>
        <w:tc>
          <w:tcPr>
            <w:tcW w:w="1807" w:type="dxa"/>
            <w:tcBorders>
              <w:top w:val="single" w:sz="4" w:space="0" w:color="auto"/>
            </w:tcBorders>
            <w:vAlign w:val="center"/>
          </w:tcPr>
          <w:p w:rsidR="00A86462" w:rsidRPr="00DB5F6E" w:rsidRDefault="00566EC1" w:rsidP="001F6733">
            <w:pPr>
              <w:pStyle w:val="ListParagraph"/>
              <w:ind w:left="0"/>
              <w:jc w:val="center"/>
              <w:rPr>
                <w:rFonts w:ascii="Arial Narrow" w:hAnsi="Arial Narrow" w:cs="Arial"/>
                <w:bCs/>
                <w:color w:val="000000" w:themeColor="text1"/>
                <w:kern w:val="24"/>
                <w:sz w:val="18"/>
                <w:szCs w:val="18"/>
              </w:rPr>
            </w:pP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72576" behindDoc="0" locked="0" layoutInCell="1" allowOverlap="1">
                      <wp:simplePos x="0" y="0"/>
                      <wp:positionH relativeFrom="column">
                        <wp:posOffset>544830</wp:posOffset>
                      </wp:positionH>
                      <wp:positionV relativeFrom="paragraph">
                        <wp:posOffset>6985</wp:posOffset>
                      </wp:positionV>
                      <wp:extent cx="2289810" cy="325755"/>
                      <wp:effectExtent l="20955" t="7620" r="13335" b="57150"/>
                      <wp:wrapNone/>
                      <wp:docPr id="1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981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33B10" id="AutoShape 126" o:spid="_x0000_s1026" type="#_x0000_t32" style="position:absolute;margin-left:42.9pt;margin-top:.55pt;width:180.3pt;height:25.6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">
                      <v:stroke endarrow="block"/>
                    </v:shape>
                  </w:pict>
                </mc:Fallback>
              </mc:AlternateContent>
            </w: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tcBorders>
              <w:top w:val="single" w:sz="4" w:space="0" w:color="auto"/>
            </w:tcBorders>
            <w:vAlign w:val="center"/>
          </w:tcPr>
          <w:p w:rsidR="00A86462" w:rsidRPr="00DB5F6E" w:rsidRDefault="00566EC1" w:rsidP="001F6733">
            <w:pPr>
              <w:pStyle w:val="ListParagraph"/>
              <w:ind w:left="0"/>
              <w:jc w:val="center"/>
              <w:rPr>
                <w:rFonts w:ascii="Arial Narrow" w:hAnsi="Arial Narrow" w:cs="Arial"/>
                <w:bCs/>
                <w:color w:val="000000" w:themeColor="text1"/>
                <w:kern w:val="24"/>
                <w:sz w:val="18"/>
                <w:szCs w:val="18"/>
              </w:rPr>
            </w:pP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69504" behindDoc="0" locked="0" layoutInCell="1" allowOverlap="1">
                      <wp:simplePos x="0" y="0"/>
                      <wp:positionH relativeFrom="column">
                        <wp:posOffset>539750</wp:posOffset>
                      </wp:positionH>
                      <wp:positionV relativeFrom="paragraph">
                        <wp:posOffset>6985</wp:posOffset>
                      </wp:positionV>
                      <wp:extent cx="0" cy="365760"/>
                      <wp:effectExtent l="53340" t="7620" r="60960" b="17145"/>
                      <wp:wrapNone/>
                      <wp:docPr id="1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39361" id="AutoShape 122" o:spid="_x0000_s1026" type="#_x0000_t32" style="position:absolute;margin-left:42.5pt;margin-top:.55pt;width:0;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V7NQ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">
                      <v:stroke endarrow="block"/>
                    </v:shape>
                  </w:pict>
                </mc:Fallback>
              </mc:AlternateContent>
            </w: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r>
      <w:tr w:rsidR="00A86462" w:rsidRPr="00C81CFF" w:rsidTr="001F6733">
        <w:trPr>
          <w:trHeight w:val="285"/>
        </w:trPr>
        <w:tc>
          <w:tcPr>
            <w:tcW w:w="709" w:type="dxa"/>
            <w:vAlign w:val="center"/>
          </w:tcPr>
          <w:p w:rsidR="00A86462" w:rsidRPr="00DB5F6E" w:rsidRDefault="00A86462" w:rsidP="001F6733">
            <w:pPr>
              <w:pStyle w:val="ListParagraph"/>
              <w:ind w:left="0"/>
              <w:jc w:val="center"/>
              <w:rPr>
                <w:rFonts w:ascii="Arial Narrow" w:hAnsi="Arial Narrow" w:cs="Arial"/>
                <w:b/>
                <w:bCs/>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
                <w:bCs/>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
                <w:bCs/>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r>
      <w:tr w:rsidR="00A86462" w:rsidRPr="00C81CFF" w:rsidTr="001F6733">
        <w:trPr>
          <w:trHeight w:val="285"/>
        </w:trPr>
        <w:tc>
          <w:tcPr>
            <w:tcW w:w="709" w:type="dxa"/>
            <w:vAlign w:val="center"/>
          </w:tcPr>
          <w:p w:rsidR="00A86462" w:rsidRPr="00DB5F6E" w:rsidRDefault="00A86462" w:rsidP="001F6733">
            <w:pPr>
              <w:pStyle w:val="ListParagraph"/>
              <w:ind w:left="0"/>
              <w:jc w:val="center"/>
              <w:rPr>
                <w:rFonts w:ascii="Arial Narrow" w:hAnsi="Arial Narrow" w:cs="Arial"/>
                <w:b/>
                <w:bCs/>
                <w:color w:val="000000" w:themeColor="text1"/>
                <w:kern w:val="24"/>
                <w:sz w:val="18"/>
                <w:szCs w:val="18"/>
              </w:rPr>
            </w:pPr>
          </w:p>
        </w:tc>
        <w:tc>
          <w:tcPr>
            <w:tcW w:w="1807" w:type="dxa"/>
            <w:tcBorders>
              <w:bottom w:val="single" w:sz="4" w:space="0" w:color="auto"/>
            </w:tcBorders>
            <w:vAlign w:val="center"/>
          </w:tcPr>
          <w:p w:rsidR="00A86462" w:rsidRPr="00DB5F6E" w:rsidRDefault="00A86462" w:rsidP="001F6733">
            <w:pPr>
              <w:pStyle w:val="ListParagraph"/>
              <w:ind w:left="0"/>
              <w:jc w:val="center"/>
              <w:rPr>
                <w:rFonts w:ascii="Arial Narrow" w:hAnsi="Arial Narrow" w:cs="Arial"/>
                <w:b/>
                <w:bCs/>
                <w:color w:val="000000" w:themeColor="text1"/>
                <w:kern w:val="24"/>
                <w:sz w:val="18"/>
                <w:szCs w:val="18"/>
              </w:rPr>
            </w:pPr>
            <w:r w:rsidRPr="00DB5F6E">
              <w:rPr>
                <w:rFonts w:ascii="Arial Narrow" w:hAnsi="Arial Narrow" w:cs="Arial"/>
                <w:b/>
                <w:bCs/>
                <w:color w:val="000000" w:themeColor="text1"/>
                <w:kern w:val="24"/>
                <w:sz w:val="18"/>
                <w:szCs w:val="18"/>
              </w:rPr>
              <w:t xml:space="preserve">RATING </w:t>
            </w:r>
            <w:r w:rsidR="007C3B3E">
              <w:rPr>
                <w:rFonts w:ascii="Arial Narrow" w:hAnsi="Arial Narrow" w:cs="Arial"/>
                <w:b/>
                <w:bCs/>
                <w:color w:val="000000" w:themeColor="text1"/>
                <w:kern w:val="24"/>
                <w:sz w:val="18"/>
                <w:szCs w:val="18"/>
              </w:rPr>
              <w:t>4</w:t>
            </w: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tcBorders>
              <w:bottom w:val="single" w:sz="4" w:space="0" w:color="auto"/>
            </w:tcBorders>
            <w:vAlign w:val="center"/>
          </w:tcPr>
          <w:p w:rsidR="00A86462" w:rsidRPr="00DB5F6E" w:rsidRDefault="00A86462" w:rsidP="001F6733">
            <w:pPr>
              <w:pStyle w:val="ListParagraph"/>
              <w:ind w:left="0"/>
              <w:jc w:val="center"/>
              <w:rPr>
                <w:rFonts w:ascii="Arial Narrow" w:hAnsi="Arial Narrow" w:cs="Arial"/>
                <w:b/>
                <w:bCs/>
                <w:color w:val="000000" w:themeColor="text1"/>
                <w:kern w:val="24"/>
                <w:sz w:val="18"/>
                <w:szCs w:val="18"/>
              </w:rPr>
            </w:pPr>
            <w:r w:rsidRPr="00DB5F6E">
              <w:rPr>
                <w:rFonts w:ascii="Arial Narrow" w:hAnsi="Arial Narrow" w:cs="Arial"/>
                <w:b/>
                <w:bCs/>
                <w:color w:val="000000" w:themeColor="text1"/>
                <w:kern w:val="24"/>
                <w:sz w:val="18"/>
                <w:szCs w:val="18"/>
              </w:rPr>
              <w:t>RATING 1</w:t>
            </w:r>
            <w:r w:rsidR="007C3B3E">
              <w:rPr>
                <w:rFonts w:ascii="Arial Narrow" w:hAnsi="Arial Narrow" w:cs="Arial"/>
                <w:b/>
                <w:bCs/>
                <w:color w:val="000000" w:themeColor="text1"/>
                <w:kern w:val="24"/>
                <w:sz w:val="18"/>
                <w:szCs w:val="18"/>
              </w:rPr>
              <w:t xml:space="preserve">, </w:t>
            </w:r>
            <w:r w:rsidRPr="00DB5F6E">
              <w:rPr>
                <w:rFonts w:ascii="Arial Narrow" w:hAnsi="Arial Narrow" w:cs="Arial"/>
                <w:b/>
                <w:bCs/>
                <w:color w:val="000000" w:themeColor="text1"/>
                <w:kern w:val="24"/>
                <w:sz w:val="18"/>
                <w:szCs w:val="18"/>
              </w:rPr>
              <w:t>2</w:t>
            </w:r>
            <w:r w:rsidR="007C3B3E">
              <w:rPr>
                <w:rFonts w:ascii="Arial Narrow" w:hAnsi="Arial Narrow" w:cs="Arial"/>
                <w:b/>
                <w:bCs/>
                <w:color w:val="000000" w:themeColor="text1"/>
                <w:kern w:val="24"/>
                <w:sz w:val="18"/>
                <w:szCs w:val="18"/>
              </w:rPr>
              <w:t xml:space="preserve"> OR 3</w:t>
            </w: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r>
      <w:tr w:rsidR="00A86462" w:rsidRPr="00C81CFF" w:rsidTr="001F6733">
        <w:trPr>
          <w:trHeight w:val="285"/>
        </w:trPr>
        <w:tc>
          <w:tcPr>
            <w:tcW w:w="709" w:type="dxa"/>
            <w:tcBorders>
              <w:right w:val="single" w:sz="4" w:space="0" w:color="auto"/>
            </w:tcBorders>
            <w:vAlign w:val="center"/>
          </w:tcPr>
          <w:p w:rsidR="00A86462" w:rsidRPr="00DB5F6E" w:rsidRDefault="00566EC1" w:rsidP="001F6733">
            <w:pPr>
              <w:jc w:val="center"/>
              <w:rPr>
                <w:rFonts w:ascii="Arial Narrow" w:hAnsi="Arial Narrow" w:cs="Arial"/>
                <w:bCs/>
                <w:color w:val="000000" w:themeColor="text1"/>
                <w:kern w:val="24"/>
                <w:sz w:val="18"/>
                <w:szCs w:val="18"/>
              </w:rPr>
            </w:pP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191135</wp:posOffset>
                      </wp:positionV>
                      <wp:extent cx="381000" cy="0"/>
                      <wp:effectExtent l="8890" t="9525" r="10160" b="9525"/>
                      <wp:wrapNone/>
                      <wp:docPr id="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8ED83" id="AutoShape 118" o:spid="_x0000_s1026" type="#_x0000_t32" style="position:absolute;margin-left:.15pt;margin-top:15.05pt;width:30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"/>
                  </w:pict>
                </mc:Fallback>
              </mc:AlternateContent>
            </w:r>
          </w:p>
        </w:tc>
        <w:tc>
          <w:tcPr>
            <w:tcW w:w="1807" w:type="dxa"/>
            <w:tcBorders>
              <w:top w:val="single" w:sz="4" w:space="0" w:color="auto"/>
              <w:left w:val="single" w:sz="4" w:space="0" w:color="auto"/>
              <w:bottom w:val="single" w:sz="4" w:space="0" w:color="auto"/>
              <w:right w:val="single" w:sz="4" w:space="0" w:color="auto"/>
            </w:tcBorders>
            <w:vAlign w:val="center"/>
          </w:tcPr>
          <w:p w:rsidR="00A86462" w:rsidRPr="00DB5F6E" w:rsidRDefault="00A86462" w:rsidP="001F6733">
            <w:pPr>
              <w:jc w:val="center"/>
              <w:rPr>
                <w:rFonts w:ascii="Arial Narrow" w:hAnsi="Arial Narrow" w:cs="Arial"/>
                <w:bCs/>
                <w:color w:val="000000" w:themeColor="text1"/>
                <w:kern w:val="24"/>
                <w:sz w:val="18"/>
                <w:szCs w:val="18"/>
              </w:rPr>
            </w:pPr>
            <w:r w:rsidRPr="00DB5F6E">
              <w:rPr>
                <w:rFonts w:ascii="Arial Narrow" w:hAnsi="Arial Narrow" w:cs="Arial"/>
                <w:bCs/>
                <w:color w:val="000000" w:themeColor="text1"/>
                <w:kern w:val="24"/>
                <w:sz w:val="18"/>
                <w:szCs w:val="18"/>
              </w:rPr>
              <w:t>Refer back to applicant with shortcomings</w:t>
            </w:r>
          </w:p>
        </w:tc>
        <w:tc>
          <w:tcPr>
            <w:tcW w:w="1807" w:type="dxa"/>
            <w:tcBorders>
              <w:left w:val="single" w:sz="4" w:space="0" w:color="auto"/>
              <w:right w:val="single" w:sz="4" w:space="0" w:color="auto"/>
            </w:tcBorders>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tcBorders>
              <w:top w:val="single" w:sz="4" w:space="0" w:color="auto"/>
              <w:left w:val="single" w:sz="4" w:space="0" w:color="auto"/>
              <w:bottom w:val="single" w:sz="4" w:space="0" w:color="auto"/>
              <w:right w:val="single" w:sz="4" w:space="0" w:color="auto"/>
            </w:tcBorders>
            <w:vAlign w:val="center"/>
          </w:tcPr>
          <w:p w:rsidR="00A86462" w:rsidRPr="00DB5F6E" w:rsidRDefault="00566EC1" w:rsidP="000E44AC">
            <w:pPr>
              <w:jc w:val="center"/>
              <w:rPr>
                <w:rFonts w:ascii="Arial Narrow" w:hAnsi="Arial Narrow" w:cs="Arial"/>
                <w:bCs/>
                <w:color w:val="000000" w:themeColor="text1"/>
                <w:kern w:val="24"/>
                <w:sz w:val="18"/>
                <w:szCs w:val="18"/>
              </w:rPr>
            </w:pP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70528" behindDoc="0" locked="0" layoutInCell="1" allowOverlap="1">
                      <wp:simplePos x="0" y="0"/>
                      <wp:positionH relativeFrom="column">
                        <wp:posOffset>558165</wp:posOffset>
                      </wp:positionH>
                      <wp:positionV relativeFrom="paragraph">
                        <wp:posOffset>389890</wp:posOffset>
                      </wp:positionV>
                      <wp:extent cx="0" cy="541655"/>
                      <wp:effectExtent l="52705" t="6350" r="61595" b="23495"/>
                      <wp:wrapNone/>
                      <wp:docPr id="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1F18A" id="AutoShape 124" o:spid="_x0000_s1026" type="#_x0000_t32" style="position:absolute;margin-left:43.95pt;margin-top:30.7pt;width:0;height:4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zs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">
                      <v:stroke endarrow="block"/>
                    </v:shape>
                  </w:pict>
                </mc:Fallback>
              </mc:AlternateContent>
            </w:r>
            <w:r w:rsidR="00A86462" w:rsidRPr="00DB5F6E">
              <w:rPr>
                <w:rFonts w:ascii="Arial Narrow" w:hAnsi="Arial Narrow" w:cs="Arial"/>
                <w:bCs/>
                <w:color w:val="000000" w:themeColor="text1"/>
                <w:kern w:val="24"/>
                <w:sz w:val="18"/>
                <w:szCs w:val="18"/>
              </w:rPr>
              <w:t xml:space="preserve">Accreditation period is </w:t>
            </w:r>
            <w:r w:rsidR="00A86462" w:rsidRPr="00E61D17">
              <w:rPr>
                <w:rFonts w:ascii="Arial Narrow" w:hAnsi="Arial Narrow" w:cs="Arial"/>
                <w:bCs/>
                <w:color w:val="000000" w:themeColor="text1"/>
                <w:kern w:val="24"/>
                <w:sz w:val="18"/>
                <w:szCs w:val="18"/>
              </w:rPr>
              <w:t>12</w:t>
            </w:r>
            <w:r w:rsidR="00A86462" w:rsidRPr="00DB5F6E">
              <w:rPr>
                <w:rFonts w:ascii="Arial Narrow" w:hAnsi="Arial Narrow" w:cs="Arial"/>
                <w:bCs/>
                <w:color w:val="000000" w:themeColor="text1"/>
                <w:kern w:val="24"/>
                <w:sz w:val="18"/>
                <w:szCs w:val="18"/>
              </w:rPr>
              <w:t xml:space="preserve"> months, and </w:t>
            </w:r>
            <w:r w:rsidR="000E44AC">
              <w:rPr>
                <w:rFonts w:ascii="Arial Narrow" w:hAnsi="Arial Narrow" w:cs="Arial"/>
                <w:bCs/>
                <w:color w:val="000000" w:themeColor="text1"/>
                <w:kern w:val="24"/>
                <w:sz w:val="18"/>
                <w:szCs w:val="18"/>
              </w:rPr>
              <w:t>EC</w:t>
            </w:r>
            <w:r w:rsidR="00A86462" w:rsidRPr="00DB5F6E">
              <w:rPr>
                <w:rFonts w:ascii="Arial Narrow" w:hAnsi="Arial Narrow" w:cs="Arial"/>
                <w:bCs/>
                <w:color w:val="000000" w:themeColor="text1"/>
                <w:kern w:val="24"/>
                <w:sz w:val="18"/>
                <w:szCs w:val="18"/>
              </w:rPr>
              <w:t xml:space="preserve"> determines quota</w:t>
            </w:r>
          </w:p>
        </w:tc>
        <w:tc>
          <w:tcPr>
            <w:tcW w:w="1807" w:type="dxa"/>
            <w:tcBorders>
              <w:left w:val="single" w:sz="4" w:space="0" w:color="auto"/>
            </w:tcBorders>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r>
      <w:tr w:rsidR="00A86462" w:rsidRPr="00C81CFF" w:rsidTr="001F6733">
        <w:trPr>
          <w:trHeight w:val="285"/>
        </w:trPr>
        <w:tc>
          <w:tcPr>
            <w:tcW w:w="709" w:type="dxa"/>
            <w:vAlign w:val="center"/>
          </w:tcPr>
          <w:p w:rsidR="00A86462" w:rsidRPr="00DB5F6E" w:rsidRDefault="00A86462" w:rsidP="001F6733">
            <w:pPr>
              <w:jc w:val="center"/>
              <w:rPr>
                <w:rFonts w:ascii="Arial Narrow" w:hAnsi="Arial Narrow" w:cs="Arial"/>
                <w:bCs/>
                <w:color w:val="000000" w:themeColor="text1"/>
                <w:kern w:val="24"/>
                <w:sz w:val="18"/>
                <w:szCs w:val="18"/>
              </w:rPr>
            </w:pPr>
          </w:p>
        </w:tc>
        <w:tc>
          <w:tcPr>
            <w:tcW w:w="1807" w:type="dxa"/>
            <w:tcBorders>
              <w:top w:val="single" w:sz="4" w:space="0" w:color="auto"/>
            </w:tcBorders>
            <w:vAlign w:val="center"/>
          </w:tcPr>
          <w:p w:rsidR="00A86462" w:rsidRPr="00DB5F6E" w:rsidRDefault="00A86462" w:rsidP="001F6733">
            <w:pPr>
              <w:jc w:val="center"/>
              <w:rPr>
                <w:rFonts w:ascii="Arial Narrow" w:hAnsi="Arial Narrow" w:cs="Arial"/>
                <w:bCs/>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tcBorders>
              <w:top w:val="single" w:sz="4" w:space="0" w:color="auto"/>
            </w:tcBorders>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7"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A86462" w:rsidRPr="00DB5F6E" w:rsidRDefault="00A86462" w:rsidP="001F6733">
            <w:pPr>
              <w:pStyle w:val="ListParagraph"/>
              <w:ind w:left="0"/>
              <w:jc w:val="center"/>
              <w:rPr>
                <w:rFonts w:ascii="Arial Narrow" w:hAnsi="Arial Narrow" w:cs="Arial"/>
                <w:bCs/>
                <w:color w:val="000000" w:themeColor="text1"/>
                <w:kern w:val="24"/>
                <w:sz w:val="18"/>
                <w:szCs w:val="18"/>
              </w:rPr>
            </w:pPr>
          </w:p>
        </w:tc>
      </w:tr>
      <w:tr w:rsidR="005466F1" w:rsidRPr="00C81CFF" w:rsidTr="001F6733">
        <w:trPr>
          <w:trHeight w:val="285"/>
        </w:trPr>
        <w:tc>
          <w:tcPr>
            <w:tcW w:w="709" w:type="dxa"/>
            <w:vAlign w:val="center"/>
          </w:tcPr>
          <w:p w:rsidR="005466F1" w:rsidRPr="00DB5F6E" w:rsidRDefault="005466F1" w:rsidP="001F6733">
            <w:pPr>
              <w:jc w:val="center"/>
              <w:rPr>
                <w:rFonts w:ascii="Arial Narrow" w:hAnsi="Arial Narrow" w:cs="Arial"/>
                <w:bCs/>
                <w:color w:val="000000" w:themeColor="text1"/>
                <w:kern w:val="24"/>
                <w:sz w:val="18"/>
                <w:szCs w:val="18"/>
              </w:rPr>
            </w:pPr>
          </w:p>
        </w:tc>
        <w:tc>
          <w:tcPr>
            <w:tcW w:w="1807" w:type="dxa"/>
            <w:vAlign w:val="center"/>
          </w:tcPr>
          <w:p w:rsidR="005466F1" w:rsidRPr="00DB5F6E" w:rsidRDefault="005466F1" w:rsidP="001F6733">
            <w:pPr>
              <w:jc w:val="center"/>
              <w:rPr>
                <w:rFonts w:ascii="Arial Narrow" w:hAnsi="Arial Narrow" w:cs="Arial"/>
                <w:bCs/>
                <w:color w:val="000000" w:themeColor="text1"/>
                <w:kern w:val="24"/>
                <w:sz w:val="18"/>
                <w:szCs w:val="18"/>
              </w:rPr>
            </w:pPr>
          </w:p>
        </w:tc>
        <w:tc>
          <w:tcPr>
            <w:tcW w:w="1807" w:type="dxa"/>
            <w:vAlign w:val="center"/>
          </w:tcPr>
          <w:p w:rsidR="005466F1" w:rsidRPr="00DB5F6E" w:rsidRDefault="005466F1" w:rsidP="001F6733">
            <w:pPr>
              <w:pStyle w:val="ListParagraph"/>
              <w:ind w:left="0"/>
              <w:jc w:val="center"/>
              <w:rPr>
                <w:rFonts w:ascii="Arial Narrow" w:hAnsi="Arial Narrow" w:cs="Arial"/>
                <w:bCs/>
                <w:color w:val="000000" w:themeColor="text1"/>
                <w:kern w:val="24"/>
                <w:sz w:val="18"/>
                <w:szCs w:val="18"/>
              </w:rPr>
            </w:pPr>
          </w:p>
        </w:tc>
        <w:tc>
          <w:tcPr>
            <w:tcW w:w="1807" w:type="dxa"/>
            <w:vAlign w:val="center"/>
          </w:tcPr>
          <w:p w:rsidR="005466F1" w:rsidRPr="00DB5F6E" w:rsidRDefault="005466F1" w:rsidP="001F6733">
            <w:pPr>
              <w:pStyle w:val="ListParagraph"/>
              <w:ind w:left="0"/>
              <w:jc w:val="center"/>
              <w:rPr>
                <w:rFonts w:ascii="Arial Narrow" w:hAnsi="Arial Narrow" w:cs="Arial"/>
                <w:b/>
                <w:bCs/>
                <w:color w:val="000000" w:themeColor="text1"/>
                <w:kern w:val="24"/>
                <w:sz w:val="18"/>
                <w:szCs w:val="18"/>
              </w:rPr>
            </w:pPr>
          </w:p>
        </w:tc>
        <w:tc>
          <w:tcPr>
            <w:tcW w:w="1807" w:type="dxa"/>
            <w:vAlign w:val="center"/>
          </w:tcPr>
          <w:p w:rsidR="005466F1" w:rsidRPr="00DB5F6E" w:rsidRDefault="005466F1"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5466F1" w:rsidRDefault="005466F1" w:rsidP="001F6733">
            <w:pPr>
              <w:pStyle w:val="ListParagraph"/>
              <w:ind w:left="0"/>
              <w:jc w:val="center"/>
              <w:rPr>
                <w:rFonts w:ascii="Arial Narrow" w:hAnsi="Arial Narrow" w:cs="Arial"/>
                <w:b/>
                <w:bCs/>
                <w:color w:val="000000" w:themeColor="text1"/>
                <w:kern w:val="24"/>
                <w:sz w:val="18"/>
                <w:szCs w:val="18"/>
              </w:rPr>
            </w:pPr>
          </w:p>
        </w:tc>
      </w:tr>
      <w:tr w:rsidR="00DB5F6E" w:rsidRPr="00C81CFF" w:rsidTr="001F6733">
        <w:trPr>
          <w:trHeight w:val="285"/>
        </w:trPr>
        <w:tc>
          <w:tcPr>
            <w:tcW w:w="709" w:type="dxa"/>
            <w:vAlign w:val="center"/>
          </w:tcPr>
          <w:p w:rsidR="00DB5F6E" w:rsidRPr="00DB5F6E" w:rsidRDefault="00DB5F6E" w:rsidP="001F6733">
            <w:pPr>
              <w:jc w:val="center"/>
              <w:rPr>
                <w:rFonts w:ascii="Arial Narrow" w:hAnsi="Arial Narrow" w:cs="Arial"/>
                <w:bCs/>
                <w:color w:val="000000" w:themeColor="text1"/>
                <w:kern w:val="24"/>
                <w:sz w:val="18"/>
                <w:szCs w:val="18"/>
              </w:rPr>
            </w:pPr>
          </w:p>
        </w:tc>
        <w:tc>
          <w:tcPr>
            <w:tcW w:w="1807" w:type="dxa"/>
            <w:vAlign w:val="center"/>
          </w:tcPr>
          <w:p w:rsidR="00DB5F6E" w:rsidRPr="00DB5F6E" w:rsidRDefault="00DB5F6E" w:rsidP="001F6733">
            <w:pPr>
              <w:jc w:val="center"/>
              <w:rPr>
                <w:rFonts w:ascii="Arial Narrow" w:hAnsi="Arial Narrow" w:cs="Arial"/>
                <w:bCs/>
                <w:color w:val="000000" w:themeColor="text1"/>
                <w:kern w:val="24"/>
                <w:sz w:val="18"/>
                <w:szCs w:val="18"/>
              </w:rPr>
            </w:pPr>
          </w:p>
        </w:tc>
        <w:tc>
          <w:tcPr>
            <w:tcW w:w="1807"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7" w:type="dxa"/>
            <w:tcBorders>
              <w:bottom w:val="single" w:sz="4" w:space="0" w:color="auto"/>
            </w:tcBorders>
            <w:vAlign w:val="center"/>
          </w:tcPr>
          <w:p w:rsidR="00DB5F6E" w:rsidRPr="00DB5F6E" w:rsidRDefault="00DB5F6E" w:rsidP="001F6733">
            <w:pPr>
              <w:pStyle w:val="ListParagraph"/>
              <w:ind w:left="0"/>
              <w:jc w:val="center"/>
              <w:rPr>
                <w:rFonts w:ascii="Arial Narrow" w:hAnsi="Arial Narrow" w:cs="Arial"/>
                <w:b/>
                <w:bCs/>
                <w:color w:val="000000" w:themeColor="text1"/>
                <w:kern w:val="24"/>
                <w:sz w:val="18"/>
                <w:szCs w:val="18"/>
              </w:rPr>
            </w:pPr>
          </w:p>
        </w:tc>
        <w:tc>
          <w:tcPr>
            <w:tcW w:w="1807"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8" w:type="dxa"/>
            <w:tcBorders>
              <w:bottom w:val="single" w:sz="4" w:space="0" w:color="auto"/>
            </w:tcBorders>
            <w:vAlign w:val="center"/>
          </w:tcPr>
          <w:p w:rsidR="00DB5F6E" w:rsidRPr="00DB5F6E" w:rsidRDefault="00DB5F6E" w:rsidP="001F6733">
            <w:pPr>
              <w:pStyle w:val="ListParagraph"/>
              <w:ind w:left="0"/>
              <w:jc w:val="center"/>
              <w:rPr>
                <w:rFonts w:ascii="Arial Narrow" w:hAnsi="Arial Narrow" w:cs="Arial"/>
                <w:b/>
                <w:bCs/>
                <w:color w:val="000000" w:themeColor="text1"/>
                <w:kern w:val="24"/>
                <w:sz w:val="18"/>
                <w:szCs w:val="18"/>
              </w:rPr>
            </w:pPr>
          </w:p>
        </w:tc>
      </w:tr>
      <w:tr w:rsidR="00DB5F6E" w:rsidRPr="00C81CFF" w:rsidTr="001F6733">
        <w:trPr>
          <w:trHeight w:val="285"/>
        </w:trPr>
        <w:tc>
          <w:tcPr>
            <w:tcW w:w="709" w:type="dxa"/>
            <w:vAlign w:val="center"/>
          </w:tcPr>
          <w:p w:rsidR="00DB5F6E" w:rsidRPr="00DB5F6E" w:rsidRDefault="00DB5F6E" w:rsidP="001F6733">
            <w:pPr>
              <w:jc w:val="center"/>
              <w:rPr>
                <w:rFonts w:ascii="Arial Narrow" w:hAnsi="Arial Narrow" w:cs="Arial"/>
                <w:bCs/>
                <w:color w:val="000000" w:themeColor="text1"/>
                <w:kern w:val="24"/>
                <w:sz w:val="18"/>
                <w:szCs w:val="18"/>
              </w:rPr>
            </w:pPr>
          </w:p>
        </w:tc>
        <w:tc>
          <w:tcPr>
            <w:tcW w:w="1807" w:type="dxa"/>
            <w:vAlign w:val="center"/>
          </w:tcPr>
          <w:p w:rsidR="00DB5F6E" w:rsidRPr="00DB5F6E" w:rsidRDefault="00DB5F6E" w:rsidP="001F6733">
            <w:pPr>
              <w:jc w:val="center"/>
              <w:rPr>
                <w:rFonts w:ascii="Arial Narrow" w:hAnsi="Arial Narrow" w:cs="Arial"/>
                <w:bCs/>
                <w:color w:val="000000" w:themeColor="text1"/>
                <w:kern w:val="24"/>
                <w:sz w:val="18"/>
                <w:szCs w:val="18"/>
              </w:rPr>
            </w:pPr>
          </w:p>
        </w:tc>
        <w:tc>
          <w:tcPr>
            <w:tcW w:w="1807" w:type="dxa"/>
            <w:tcBorders>
              <w:right w:val="single" w:sz="4" w:space="0" w:color="auto"/>
            </w:tcBorders>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7" w:type="dxa"/>
            <w:tcBorders>
              <w:top w:val="single" w:sz="4" w:space="0" w:color="auto"/>
              <w:left w:val="single" w:sz="4" w:space="0" w:color="auto"/>
              <w:bottom w:val="single" w:sz="4" w:space="0" w:color="auto"/>
              <w:right w:val="single" w:sz="4" w:space="0" w:color="auto"/>
            </w:tcBorders>
            <w:vAlign w:val="center"/>
          </w:tcPr>
          <w:p w:rsidR="00DB5F6E" w:rsidRPr="00DB5F6E" w:rsidRDefault="00566EC1" w:rsidP="001F6733">
            <w:pPr>
              <w:jc w:val="center"/>
              <w:rPr>
                <w:rFonts w:ascii="Arial Narrow" w:hAnsi="Arial Narrow" w:cs="Arial"/>
                <w:bCs/>
                <w:color w:val="000000" w:themeColor="text1"/>
                <w:kern w:val="24"/>
                <w:sz w:val="18"/>
                <w:szCs w:val="18"/>
              </w:rPr>
            </w:pP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71552" behindDoc="0" locked="0" layoutInCell="1" allowOverlap="1">
                      <wp:simplePos x="0" y="0"/>
                      <wp:positionH relativeFrom="column">
                        <wp:posOffset>1082040</wp:posOffset>
                      </wp:positionH>
                      <wp:positionV relativeFrom="paragraph">
                        <wp:posOffset>10160</wp:posOffset>
                      </wp:positionV>
                      <wp:extent cx="834390" cy="84455"/>
                      <wp:effectExtent l="5080" t="13970" r="27305" b="53975"/>
                      <wp:wrapNone/>
                      <wp:docPr id="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84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D5E3D" id="AutoShape 125" o:spid="_x0000_s1026" type="#_x0000_t32" style="position:absolute;margin-left:85.2pt;margin-top:.8pt;width:65.7pt;height: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XTOAIAAGI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">
                      <v:stroke endarrow="block"/>
                    </v:shape>
                  </w:pict>
                </mc:Fallback>
              </mc:AlternateContent>
            </w: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73600" behindDoc="0" locked="0" layoutInCell="1" allowOverlap="1">
                      <wp:simplePos x="0" y="0"/>
                      <wp:positionH relativeFrom="column">
                        <wp:posOffset>543560</wp:posOffset>
                      </wp:positionH>
                      <wp:positionV relativeFrom="paragraph">
                        <wp:posOffset>259715</wp:posOffset>
                      </wp:positionV>
                      <wp:extent cx="14605" cy="222885"/>
                      <wp:effectExtent l="57150" t="6350" r="42545" b="18415"/>
                      <wp:wrapNone/>
                      <wp:docPr id="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E0460" id="AutoShape 127" o:spid="_x0000_s1026" type="#_x0000_t32" style="position:absolute;margin-left:42.8pt;margin-top:20.45pt;width:1.15pt;height:17.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">
                      <v:stroke endarrow="block"/>
                    </v:shape>
                  </w:pict>
                </mc:Fallback>
              </mc:AlternateContent>
            </w:r>
            <w:r w:rsidR="00DB5F6E" w:rsidRPr="00DB5F6E">
              <w:rPr>
                <w:rFonts w:ascii="Arial Narrow" w:hAnsi="Arial Narrow" w:cs="Arial"/>
                <w:bCs/>
                <w:color w:val="000000" w:themeColor="text1"/>
                <w:kern w:val="24"/>
                <w:sz w:val="18"/>
                <w:szCs w:val="18"/>
              </w:rPr>
              <w:t xml:space="preserve">After </w:t>
            </w:r>
            <w:r w:rsidR="00DB5F6E" w:rsidRPr="00E61D17">
              <w:rPr>
                <w:rFonts w:ascii="Arial Narrow" w:hAnsi="Arial Narrow" w:cs="Arial"/>
                <w:bCs/>
                <w:color w:val="000000" w:themeColor="text1"/>
                <w:kern w:val="24"/>
                <w:sz w:val="18"/>
                <w:szCs w:val="18"/>
              </w:rPr>
              <w:t>12</w:t>
            </w:r>
            <w:r w:rsidR="00DB5F6E" w:rsidRPr="00DB5F6E">
              <w:rPr>
                <w:rFonts w:ascii="Arial Narrow" w:hAnsi="Arial Narrow" w:cs="Arial"/>
                <w:bCs/>
                <w:color w:val="000000" w:themeColor="text1"/>
                <w:kern w:val="24"/>
                <w:sz w:val="18"/>
                <w:szCs w:val="18"/>
              </w:rPr>
              <w:t xml:space="preserve"> months: Trainees appointed</w:t>
            </w:r>
          </w:p>
        </w:tc>
        <w:tc>
          <w:tcPr>
            <w:tcW w:w="1807" w:type="dxa"/>
            <w:tcBorders>
              <w:left w:val="single" w:sz="4" w:space="0" w:color="auto"/>
              <w:right w:val="single" w:sz="4" w:space="0" w:color="auto"/>
            </w:tcBorders>
            <w:vAlign w:val="center"/>
          </w:tcPr>
          <w:p w:rsidR="00DB5F6E" w:rsidRPr="00C340AF" w:rsidRDefault="005F3F38" w:rsidP="001F6733">
            <w:pPr>
              <w:pStyle w:val="ListParagraph"/>
              <w:ind w:left="0"/>
              <w:jc w:val="center"/>
              <w:rPr>
                <w:rFonts w:ascii="Arial Narrow" w:hAnsi="Arial Narrow" w:cs="Arial"/>
                <w:b/>
                <w:bCs/>
                <w:color w:val="000000" w:themeColor="text1"/>
                <w:kern w:val="24"/>
                <w:sz w:val="18"/>
                <w:szCs w:val="18"/>
              </w:rPr>
            </w:pPr>
            <w:r>
              <w:rPr>
                <w:rFonts w:ascii="Arial Narrow" w:hAnsi="Arial Narrow" w:cs="Arial"/>
                <w:bCs/>
                <w:color w:val="000000" w:themeColor="text1"/>
                <w:kern w:val="24"/>
                <w:sz w:val="18"/>
                <w:szCs w:val="18"/>
              </w:rPr>
              <w:t xml:space="preserve">                               </w:t>
            </w:r>
            <w:r w:rsidRPr="00C340AF">
              <w:rPr>
                <w:rFonts w:ascii="Arial Narrow" w:hAnsi="Arial Narrow" w:cs="Arial"/>
                <w:b/>
                <w:bCs/>
                <w:color w:val="000000" w:themeColor="text1"/>
                <w:kern w:val="24"/>
                <w:sz w:val="18"/>
                <w:szCs w:val="18"/>
              </w:rPr>
              <w:t>NO</w:t>
            </w:r>
          </w:p>
        </w:tc>
        <w:tc>
          <w:tcPr>
            <w:tcW w:w="1808" w:type="dxa"/>
            <w:tcBorders>
              <w:top w:val="single" w:sz="4" w:space="0" w:color="auto"/>
              <w:left w:val="single" w:sz="4" w:space="0" w:color="auto"/>
              <w:bottom w:val="single" w:sz="4" w:space="0" w:color="auto"/>
              <w:right w:val="single" w:sz="4" w:space="0" w:color="auto"/>
            </w:tcBorders>
            <w:vAlign w:val="center"/>
          </w:tcPr>
          <w:p w:rsidR="00DB5F6E" w:rsidRPr="00DB5F6E" w:rsidRDefault="00DB5F6E" w:rsidP="001F6733">
            <w:pPr>
              <w:jc w:val="center"/>
              <w:rPr>
                <w:rFonts w:ascii="Arial Narrow" w:hAnsi="Arial Narrow" w:cs="Arial"/>
                <w:bCs/>
                <w:color w:val="000000" w:themeColor="text1"/>
                <w:kern w:val="24"/>
                <w:sz w:val="18"/>
                <w:szCs w:val="18"/>
              </w:rPr>
            </w:pPr>
            <w:r w:rsidRPr="00DB5F6E">
              <w:rPr>
                <w:rFonts w:ascii="Arial Narrow" w:hAnsi="Arial Narrow" w:cs="Arial"/>
                <w:bCs/>
                <w:color w:val="000000" w:themeColor="text1"/>
                <w:kern w:val="24"/>
                <w:sz w:val="18"/>
                <w:szCs w:val="18"/>
              </w:rPr>
              <w:t>Accreditation lapses (de-accredited)</w:t>
            </w:r>
          </w:p>
        </w:tc>
      </w:tr>
      <w:tr w:rsidR="00DB5F6E" w:rsidRPr="00C81CFF" w:rsidTr="001F6733">
        <w:trPr>
          <w:trHeight w:val="285"/>
        </w:trPr>
        <w:tc>
          <w:tcPr>
            <w:tcW w:w="709" w:type="dxa"/>
            <w:vAlign w:val="center"/>
          </w:tcPr>
          <w:p w:rsidR="00DB5F6E" w:rsidRPr="00DB5F6E" w:rsidRDefault="00DB5F6E" w:rsidP="001F6733">
            <w:pPr>
              <w:jc w:val="center"/>
              <w:rPr>
                <w:rFonts w:ascii="Arial Narrow" w:hAnsi="Arial Narrow" w:cs="Arial"/>
                <w:bCs/>
                <w:color w:val="000000" w:themeColor="text1"/>
                <w:kern w:val="24"/>
                <w:sz w:val="18"/>
                <w:szCs w:val="18"/>
              </w:rPr>
            </w:pPr>
          </w:p>
        </w:tc>
        <w:tc>
          <w:tcPr>
            <w:tcW w:w="1807" w:type="dxa"/>
            <w:vAlign w:val="center"/>
          </w:tcPr>
          <w:p w:rsidR="00DB5F6E" w:rsidRPr="00DB5F6E" w:rsidRDefault="00DB5F6E" w:rsidP="001F6733">
            <w:pPr>
              <w:jc w:val="center"/>
              <w:rPr>
                <w:rFonts w:ascii="Arial Narrow" w:hAnsi="Arial Narrow" w:cs="Arial"/>
                <w:bCs/>
                <w:color w:val="000000" w:themeColor="text1"/>
                <w:kern w:val="24"/>
                <w:sz w:val="18"/>
                <w:szCs w:val="18"/>
              </w:rPr>
            </w:pPr>
          </w:p>
        </w:tc>
        <w:tc>
          <w:tcPr>
            <w:tcW w:w="1807"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7" w:type="dxa"/>
            <w:tcBorders>
              <w:top w:val="single" w:sz="4" w:space="0" w:color="auto"/>
            </w:tcBorders>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7"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8" w:type="dxa"/>
            <w:tcBorders>
              <w:top w:val="single" w:sz="4" w:space="0" w:color="auto"/>
            </w:tcBorders>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r>
      <w:tr w:rsidR="00DB5F6E" w:rsidRPr="00C81CFF" w:rsidTr="001F6733">
        <w:trPr>
          <w:trHeight w:val="285"/>
        </w:trPr>
        <w:tc>
          <w:tcPr>
            <w:tcW w:w="709" w:type="dxa"/>
            <w:vAlign w:val="center"/>
          </w:tcPr>
          <w:p w:rsidR="00DB5F6E" w:rsidRPr="00DB5F6E" w:rsidRDefault="00DB5F6E" w:rsidP="001F6733">
            <w:pPr>
              <w:jc w:val="center"/>
              <w:rPr>
                <w:rFonts w:ascii="Arial Narrow" w:hAnsi="Arial Narrow" w:cs="Arial"/>
                <w:bCs/>
                <w:color w:val="000000" w:themeColor="text1"/>
                <w:kern w:val="24"/>
                <w:sz w:val="18"/>
                <w:szCs w:val="18"/>
              </w:rPr>
            </w:pPr>
          </w:p>
        </w:tc>
        <w:tc>
          <w:tcPr>
            <w:tcW w:w="1807" w:type="dxa"/>
            <w:vAlign w:val="center"/>
          </w:tcPr>
          <w:p w:rsidR="00DB5F6E" w:rsidRPr="00DB5F6E" w:rsidRDefault="00DB5F6E" w:rsidP="001F6733">
            <w:pPr>
              <w:jc w:val="center"/>
              <w:rPr>
                <w:rFonts w:ascii="Arial Narrow" w:hAnsi="Arial Narrow" w:cs="Arial"/>
                <w:bCs/>
                <w:color w:val="000000" w:themeColor="text1"/>
                <w:kern w:val="24"/>
                <w:sz w:val="18"/>
                <w:szCs w:val="18"/>
              </w:rPr>
            </w:pPr>
          </w:p>
        </w:tc>
        <w:tc>
          <w:tcPr>
            <w:tcW w:w="1807"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7" w:type="dxa"/>
            <w:tcBorders>
              <w:bottom w:val="single" w:sz="4" w:space="0" w:color="auto"/>
            </w:tcBorders>
            <w:vAlign w:val="center"/>
          </w:tcPr>
          <w:p w:rsidR="00DB5F6E" w:rsidRPr="00DB5F6E" w:rsidRDefault="00C340AF" w:rsidP="001F6733">
            <w:pPr>
              <w:pStyle w:val="ListParagraph"/>
              <w:ind w:left="0"/>
              <w:jc w:val="center"/>
              <w:rPr>
                <w:rFonts w:ascii="Arial Narrow" w:hAnsi="Arial Narrow" w:cs="Arial"/>
                <w:bCs/>
                <w:color w:val="000000" w:themeColor="text1"/>
                <w:kern w:val="24"/>
                <w:sz w:val="18"/>
                <w:szCs w:val="18"/>
              </w:rPr>
            </w:pPr>
            <w:r w:rsidRPr="00DB5F6E">
              <w:rPr>
                <w:rFonts w:ascii="Arial Narrow" w:hAnsi="Arial Narrow" w:cs="Arial"/>
                <w:b/>
                <w:bCs/>
                <w:color w:val="000000" w:themeColor="text1"/>
                <w:kern w:val="24"/>
                <w:sz w:val="18"/>
                <w:szCs w:val="18"/>
              </w:rPr>
              <w:t>YES</w:t>
            </w:r>
          </w:p>
        </w:tc>
        <w:tc>
          <w:tcPr>
            <w:tcW w:w="1807"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r>
      <w:tr w:rsidR="00DB5F6E" w:rsidRPr="00C81CFF" w:rsidTr="001F6733">
        <w:trPr>
          <w:trHeight w:val="285"/>
        </w:trPr>
        <w:tc>
          <w:tcPr>
            <w:tcW w:w="709" w:type="dxa"/>
            <w:vAlign w:val="center"/>
          </w:tcPr>
          <w:p w:rsidR="00DB5F6E" w:rsidRPr="00DB5F6E" w:rsidRDefault="00DB5F6E" w:rsidP="001F6733">
            <w:pPr>
              <w:jc w:val="center"/>
              <w:rPr>
                <w:rFonts w:ascii="Arial Narrow" w:hAnsi="Arial Narrow" w:cs="Arial"/>
                <w:bCs/>
                <w:color w:val="000000" w:themeColor="text1"/>
                <w:kern w:val="24"/>
                <w:sz w:val="18"/>
                <w:szCs w:val="18"/>
              </w:rPr>
            </w:pPr>
          </w:p>
        </w:tc>
        <w:tc>
          <w:tcPr>
            <w:tcW w:w="1807" w:type="dxa"/>
            <w:vAlign w:val="center"/>
          </w:tcPr>
          <w:p w:rsidR="00DB5F6E" w:rsidRPr="00DB5F6E" w:rsidRDefault="00DB5F6E" w:rsidP="001F6733">
            <w:pPr>
              <w:jc w:val="center"/>
              <w:rPr>
                <w:rFonts w:ascii="Arial Narrow" w:hAnsi="Arial Narrow" w:cs="Arial"/>
                <w:bCs/>
                <w:color w:val="000000" w:themeColor="text1"/>
                <w:kern w:val="24"/>
                <w:sz w:val="18"/>
                <w:szCs w:val="18"/>
              </w:rPr>
            </w:pPr>
          </w:p>
        </w:tc>
        <w:tc>
          <w:tcPr>
            <w:tcW w:w="1807" w:type="dxa"/>
            <w:tcBorders>
              <w:right w:val="single" w:sz="4" w:space="0" w:color="auto"/>
            </w:tcBorders>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7" w:type="dxa"/>
            <w:tcBorders>
              <w:top w:val="single" w:sz="4" w:space="0" w:color="auto"/>
              <w:left w:val="single" w:sz="4" w:space="0" w:color="auto"/>
              <w:bottom w:val="single" w:sz="4" w:space="0" w:color="auto"/>
              <w:right w:val="single" w:sz="4" w:space="0" w:color="auto"/>
            </w:tcBorders>
            <w:vAlign w:val="center"/>
          </w:tcPr>
          <w:p w:rsidR="00DB5F6E" w:rsidRPr="00DB5F6E" w:rsidRDefault="00DB5F6E" w:rsidP="001F6733">
            <w:pPr>
              <w:jc w:val="center"/>
              <w:rPr>
                <w:rFonts w:ascii="Arial Narrow" w:hAnsi="Arial Narrow" w:cs="Arial"/>
                <w:bCs/>
                <w:color w:val="000000" w:themeColor="text1"/>
                <w:kern w:val="24"/>
                <w:sz w:val="18"/>
                <w:szCs w:val="18"/>
              </w:rPr>
            </w:pPr>
            <w:r w:rsidRPr="00DB5F6E">
              <w:rPr>
                <w:rFonts w:ascii="Arial Narrow" w:hAnsi="Arial Narrow" w:cs="Arial"/>
                <w:bCs/>
                <w:color w:val="000000" w:themeColor="text1"/>
                <w:kern w:val="24"/>
                <w:sz w:val="18"/>
                <w:szCs w:val="18"/>
              </w:rPr>
              <w:t>After 12 months Reviewer conducts re-accreditation visit</w:t>
            </w:r>
            <w:r w:rsidRPr="00DB5F6E">
              <w:rPr>
                <w:rFonts w:ascii="Arial Narrow" w:hAnsi="Arial Narrow" w:cs="Arial"/>
                <w:b/>
                <w:bCs/>
                <w:color w:val="000000" w:themeColor="text1"/>
                <w:kern w:val="24"/>
                <w:sz w:val="18"/>
                <w:szCs w:val="18"/>
              </w:rPr>
              <w:t>,</w:t>
            </w:r>
            <w:r w:rsidRPr="00DB5F6E">
              <w:rPr>
                <w:rFonts w:ascii="Arial Narrow" w:hAnsi="Arial Narrow" w:cs="Arial"/>
                <w:bCs/>
                <w:color w:val="000000" w:themeColor="text1"/>
                <w:kern w:val="24"/>
                <w:sz w:val="18"/>
                <w:szCs w:val="18"/>
              </w:rPr>
              <w:t xml:space="preserve"> and awards rating and quota</w:t>
            </w:r>
          </w:p>
        </w:tc>
        <w:tc>
          <w:tcPr>
            <w:tcW w:w="1807" w:type="dxa"/>
            <w:tcBorders>
              <w:left w:val="single" w:sz="4" w:space="0" w:color="auto"/>
            </w:tcBorders>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r>
      <w:tr w:rsidR="00DB5F6E" w:rsidRPr="00C81CFF" w:rsidTr="001F6733">
        <w:trPr>
          <w:trHeight w:val="285"/>
        </w:trPr>
        <w:tc>
          <w:tcPr>
            <w:tcW w:w="709" w:type="dxa"/>
            <w:vAlign w:val="center"/>
          </w:tcPr>
          <w:p w:rsidR="00DB5F6E" w:rsidRPr="00DB5F6E" w:rsidRDefault="00DB5F6E" w:rsidP="001F6733">
            <w:pPr>
              <w:jc w:val="center"/>
              <w:rPr>
                <w:rFonts w:ascii="Arial Narrow" w:hAnsi="Arial Narrow" w:cs="Arial"/>
                <w:bCs/>
                <w:color w:val="000000" w:themeColor="text1"/>
                <w:kern w:val="24"/>
                <w:sz w:val="18"/>
                <w:szCs w:val="18"/>
              </w:rPr>
            </w:pPr>
          </w:p>
        </w:tc>
        <w:tc>
          <w:tcPr>
            <w:tcW w:w="1807" w:type="dxa"/>
            <w:vAlign w:val="center"/>
          </w:tcPr>
          <w:p w:rsidR="00DB5F6E" w:rsidRPr="00DB5F6E" w:rsidRDefault="00DB5F6E" w:rsidP="001F6733">
            <w:pPr>
              <w:jc w:val="center"/>
              <w:rPr>
                <w:rFonts w:ascii="Arial Narrow" w:hAnsi="Arial Narrow" w:cs="Arial"/>
                <w:bCs/>
                <w:color w:val="000000" w:themeColor="text1"/>
                <w:kern w:val="24"/>
                <w:sz w:val="18"/>
                <w:szCs w:val="18"/>
              </w:rPr>
            </w:pPr>
          </w:p>
        </w:tc>
        <w:tc>
          <w:tcPr>
            <w:tcW w:w="1807"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7" w:type="dxa"/>
            <w:tcBorders>
              <w:top w:val="single" w:sz="4" w:space="0" w:color="auto"/>
            </w:tcBorders>
            <w:vAlign w:val="center"/>
          </w:tcPr>
          <w:p w:rsidR="00DB5F6E" w:rsidRPr="00DB5F6E" w:rsidRDefault="00566EC1" w:rsidP="001F6733">
            <w:pPr>
              <w:pStyle w:val="ListParagraph"/>
              <w:ind w:left="0"/>
              <w:jc w:val="center"/>
              <w:rPr>
                <w:rFonts w:ascii="Arial Narrow" w:hAnsi="Arial Narrow" w:cs="Arial"/>
                <w:bCs/>
                <w:color w:val="000000" w:themeColor="text1"/>
                <w:kern w:val="24"/>
                <w:sz w:val="18"/>
                <w:szCs w:val="18"/>
              </w:rPr>
            </w:pP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75648" behindDoc="0" locked="0" layoutInCell="1" allowOverlap="1">
                      <wp:simplePos x="0" y="0"/>
                      <wp:positionH relativeFrom="column">
                        <wp:posOffset>554990</wp:posOffset>
                      </wp:positionH>
                      <wp:positionV relativeFrom="paragraph">
                        <wp:posOffset>4445</wp:posOffset>
                      </wp:positionV>
                      <wp:extent cx="2402205" cy="357505"/>
                      <wp:effectExtent l="11430" t="13970" r="24765" b="57150"/>
                      <wp:wrapNone/>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90E2C" id="AutoShape 129" o:spid="_x0000_s1026" type="#_x0000_t32" style="position:absolute;margin-left:43.7pt;margin-top:.35pt;width:189.15pt;height:2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">
                      <v:stroke endarrow="block"/>
                    </v:shape>
                  </w:pict>
                </mc:Fallback>
              </mc:AlternateContent>
            </w: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74624" behindDoc="0" locked="0" layoutInCell="1" allowOverlap="1">
                      <wp:simplePos x="0" y="0"/>
                      <wp:positionH relativeFrom="column">
                        <wp:posOffset>539750</wp:posOffset>
                      </wp:positionH>
                      <wp:positionV relativeFrom="paragraph">
                        <wp:posOffset>4445</wp:posOffset>
                      </wp:positionV>
                      <wp:extent cx="0" cy="357505"/>
                      <wp:effectExtent l="53340" t="13970" r="60960" b="19050"/>
                      <wp:wrapNone/>
                      <wp:docPr id="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419F7" id="AutoShape 128" o:spid="_x0000_s1026" type="#_x0000_t32" style="position:absolute;margin-left:42.5pt;margin-top:.35pt;width:0;height:2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Sa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">
                      <v:stroke endarrow="block"/>
                    </v:shape>
                  </w:pict>
                </mc:Fallback>
              </mc:AlternateContent>
            </w:r>
          </w:p>
        </w:tc>
        <w:tc>
          <w:tcPr>
            <w:tcW w:w="1807"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c>
          <w:tcPr>
            <w:tcW w:w="1808"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r>
      <w:tr w:rsidR="00DB5F6E" w:rsidRPr="00C81CFF" w:rsidTr="001F6733">
        <w:trPr>
          <w:trHeight w:val="285"/>
        </w:trPr>
        <w:tc>
          <w:tcPr>
            <w:tcW w:w="709" w:type="dxa"/>
            <w:vAlign w:val="center"/>
          </w:tcPr>
          <w:p w:rsidR="00DB5F6E" w:rsidRPr="00DB5F6E" w:rsidRDefault="00DB5F6E" w:rsidP="001F6733">
            <w:pPr>
              <w:jc w:val="center"/>
              <w:rPr>
                <w:rFonts w:ascii="Arial Narrow" w:hAnsi="Arial Narrow"/>
                <w:bCs/>
                <w:color w:val="000000"/>
                <w:sz w:val="18"/>
                <w:szCs w:val="18"/>
              </w:rPr>
            </w:pPr>
          </w:p>
        </w:tc>
        <w:tc>
          <w:tcPr>
            <w:tcW w:w="1807" w:type="dxa"/>
            <w:vAlign w:val="center"/>
          </w:tcPr>
          <w:p w:rsidR="00DB5F6E" w:rsidRPr="00DB5F6E" w:rsidRDefault="00DB5F6E" w:rsidP="001F6733">
            <w:pPr>
              <w:jc w:val="center"/>
              <w:rPr>
                <w:rFonts w:ascii="Arial Narrow" w:hAnsi="Arial Narrow"/>
                <w:bCs/>
                <w:color w:val="000000"/>
                <w:sz w:val="18"/>
                <w:szCs w:val="18"/>
              </w:rPr>
            </w:pPr>
          </w:p>
        </w:tc>
        <w:tc>
          <w:tcPr>
            <w:tcW w:w="1807" w:type="dxa"/>
            <w:vAlign w:val="center"/>
          </w:tcPr>
          <w:p w:rsidR="00DB5F6E" w:rsidRPr="00DB5F6E" w:rsidRDefault="00DB5F6E" w:rsidP="001F6733">
            <w:pPr>
              <w:jc w:val="center"/>
              <w:rPr>
                <w:rFonts w:ascii="Arial Narrow" w:hAnsi="Arial Narrow"/>
                <w:b/>
                <w:bCs/>
                <w:color w:val="000000"/>
                <w:sz w:val="18"/>
                <w:szCs w:val="18"/>
              </w:rPr>
            </w:pPr>
          </w:p>
        </w:tc>
        <w:tc>
          <w:tcPr>
            <w:tcW w:w="1807" w:type="dxa"/>
            <w:vAlign w:val="center"/>
          </w:tcPr>
          <w:p w:rsidR="00DB5F6E" w:rsidRPr="00DB5F6E" w:rsidRDefault="00DB5F6E" w:rsidP="001F6733">
            <w:pPr>
              <w:jc w:val="center"/>
              <w:rPr>
                <w:rFonts w:ascii="Arial Narrow" w:hAnsi="Arial Narrow"/>
                <w:b/>
                <w:bCs/>
                <w:color w:val="000000"/>
                <w:sz w:val="18"/>
                <w:szCs w:val="18"/>
              </w:rPr>
            </w:pPr>
          </w:p>
        </w:tc>
        <w:tc>
          <w:tcPr>
            <w:tcW w:w="1807" w:type="dxa"/>
            <w:vAlign w:val="center"/>
          </w:tcPr>
          <w:p w:rsidR="00DB5F6E" w:rsidRPr="00DB5F6E" w:rsidRDefault="00DB5F6E" w:rsidP="001F6733">
            <w:pPr>
              <w:jc w:val="center"/>
              <w:rPr>
                <w:rFonts w:ascii="Arial Narrow" w:hAnsi="Arial Narrow"/>
                <w:b/>
                <w:bCs/>
                <w:color w:val="000000"/>
                <w:sz w:val="18"/>
                <w:szCs w:val="18"/>
              </w:rPr>
            </w:pPr>
          </w:p>
        </w:tc>
        <w:tc>
          <w:tcPr>
            <w:tcW w:w="1808" w:type="dxa"/>
            <w:vAlign w:val="center"/>
          </w:tcPr>
          <w:p w:rsidR="00DB5F6E" w:rsidRPr="00DB5F6E" w:rsidRDefault="00DB5F6E" w:rsidP="001F6733">
            <w:pPr>
              <w:pStyle w:val="ListParagraph"/>
              <w:ind w:left="0"/>
              <w:jc w:val="center"/>
              <w:rPr>
                <w:rFonts w:ascii="Arial Narrow" w:hAnsi="Arial Narrow" w:cs="Arial"/>
                <w:bCs/>
                <w:color w:val="000000" w:themeColor="text1"/>
                <w:kern w:val="24"/>
                <w:sz w:val="18"/>
                <w:szCs w:val="18"/>
              </w:rPr>
            </w:pPr>
          </w:p>
        </w:tc>
      </w:tr>
      <w:tr w:rsidR="005466F1" w:rsidRPr="00C81CFF" w:rsidTr="001F6733">
        <w:trPr>
          <w:trHeight w:val="285"/>
        </w:trPr>
        <w:tc>
          <w:tcPr>
            <w:tcW w:w="709" w:type="dxa"/>
            <w:vAlign w:val="center"/>
          </w:tcPr>
          <w:p w:rsidR="005466F1" w:rsidRPr="00DB5F6E" w:rsidRDefault="005466F1" w:rsidP="001F6733">
            <w:pPr>
              <w:jc w:val="center"/>
              <w:rPr>
                <w:rFonts w:ascii="Arial Narrow" w:hAnsi="Arial Narrow" w:cs="Arial"/>
                <w:bCs/>
                <w:color w:val="000000" w:themeColor="text1"/>
                <w:kern w:val="24"/>
                <w:sz w:val="18"/>
                <w:szCs w:val="18"/>
              </w:rPr>
            </w:pPr>
          </w:p>
        </w:tc>
        <w:tc>
          <w:tcPr>
            <w:tcW w:w="1807" w:type="dxa"/>
            <w:vAlign w:val="center"/>
          </w:tcPr>
          <w:p w:rsidR="005466F1" w:rsidRPr="00DB5F6E" w:rsidRDefault="005466F1" w:rsidP="001F6733">
            <w:pPr>
              <w:jc w:val="center"/>
              <w:rPr>
                <w:rFonts w:ascii="Arial Narrow" w:hAnsi="Arial Narrow" w:cs="Arial"/>
                <w:bCs/>
                <w:color w:val="000000" w:themeColor="text1"/>
                <w:kern w:val="24"/>
                <w:sz w:val="18"/>
                <w:szCs w:val="18"/>
              </w:rPr>
            </w:pPr>
          </w:p>
        </w:tc>
        <w:tc>
          <w:tcPr>
            <w:tcW w:w="1807" w:type="dxa"/>
            <w:vAlign w:val="center"/>
          </w:tcPr>
          <w:p w:rsidR="005466F1" w:rsidRPr="00DB5F6E" w:rsidRDefault="005466F1" w:rsidP="001F6733">
            <w:pPr>
              <w:jc w:val="center"/>
              <w:rPr>
                <w:rFonts w:ascii="Arial Narrow" w:hAnsi="Arial Narrow"/>
                <w:bCs/>
                <w:color w:val="000000"/>
                <w:sz w:val="18"/>
                <w:szCs w:val="18"/>
              </w:rPr>
            </w:pPr>
          </w:p>
        </w:tc>
        <w:tc>
          <w:tcPr>
            <w:tcW w:w="1807" w:type="dxa"/>
            <w:tcBorders>
              <w:bottom w:val="single" w:sz="4" w:space="0" w:color="auto"/>
            </w:tcBorders>
            <w:vAlign w:val="center"/>
          </w:tcPr>
          <w:p w:rsidR="005466F1" w:rsidRPr="00DB5F6E" w:rsidRDefault="005466F1" w:rsidP="001F6733">
            <w:pPr>
              <w:pStyle w:val="ListParagraph"/>
              <w:ind w:left="0"/>
              <w:jc w:val="center"/>
              <w:rPr>
                <w:rFonts w:ascii="Arial Narrow" w:hAnsi="Arial Narrow" w:cs="Arial"/>
                <w:b/>
                <w:bCs/>
                <w:color w:val="000000" w:themeColor="text1"/>
                <w:kern w:val="24"/>
                <w:sz w:val="18"/>
                <w:szCs w:val="18"/>
              </w:rPr>
            </w:pPr>
            <w:r w:rsidRPr="00DB5F6E">
              <w:rPr>
                <w:rFonts w:ascii="Arial Narrow" w:hAnsi="Arial Narrow" w:cs="Arial"/>
                <w:b/>
                <w:bCs/>
                <w:color w:val="000000" w:themeColor="text1"/>
                <w:kern w:val="24"/>
                <w:sz w:val="18"/>
                <w:szCs w:val="18"/>
              </w:rPr>
              <w:t>RATING 1</w:t>
            </w:r>
            <w:r>
              <w:rPr>
                <w:rFonts w:ascii="Arial Narrow" w:hAnsi="Arial Narrow" w:cs="Arial"/>
                <w:b/>
                <w:bCs/>
                <w:color w:val="000000" w:themeColor="text1"/>
                <w:kern w:val="24"/>
                <w:sz w:val="18"/>
                <w:szCs w:val="18"/>
              </w:rPr>
              <w:t xml:space="preserve">, </w:t>
            </w:r>
            <w:r w:rsidRPr="00DB5F6E">
              <w:rPr>
                <w:rFonts w:ascii="Arial Narrow" w:hAnsi="Arial Narrow" w:cs="Arial"/>
                <w:b/>
                <w:bCs/>
                <w:color w:val="000000" w:themeColor="text1"/>
                <w:kern w:val="24"/>
                <w:sz w:val="18"/>
                <w:szCs w:val="18"/>
              </w:rPr>
              <w:t>2</w:t>
            </w:r>
            <w:r>
              <w:rPr>
                <w:rFonts w:ascii="Arial Narrow" w:hAnsi="Arial Narrow" w:cs="Arial"/>
                <w:b/>
                <w:bCs/>
                <w:color w:val="000000" w:themeColor="text1"/>
                <w:kern w:val="24"/>
                <w:sz w:val="18"/>
                <w:szCs w:val="18"/>
              </w:rPr>
              <w:t xml:space="preserve"> OR 3</w:t>
            </w:r>
          </w:p>
        </w:tc>
        <w:tc>
          <w:tcPr>
            <w:tcW w:w="1807" w:type="dxa"/>
            <w:vAlign w:val="center"/>
          </w:tcPr>
          <w:p w:rsidR="005466F1" w:rsidRPr="00DB5F6E" w:rsidRDefault="005466F1" w:rsidP="001F6733">
            <w:pPr>
              <w:pStyle w:val="ListParagraph"/>
              <w:ind w:left="0"/>
              <w:jc w:val="center"/>
              <w:rPr>
                <w:rFonts w:ascii="Arial Narrow" w:hAnsi="Arial Narrow" w:cs="Arial"/>
                <w:b/>
                <w:bCs/>
                <w:color w:val="000000" w:themeColor="text1"/>
                <w:kern w:val="24"/>
                <w:sz w:val="18"/>
                <w:szCs w:val="18"/>
              </w:rPr>
            </w:pPr>
          </w:p>
        </w:tc>
        <w:tc>
          <w:tcPr>
            <w:tcW w:w="1808" w:type="dxa"/>
            <w:tcBorders>
              <w:bottom w:val="single" w:sz="4" w:space="0" w:color="auto"/>
            </w:tcBorders>
            <w:vAlign w:val="center"/>
          </w:tcPr>
          <w:p w:rsidR="005466F1" w:rsidRPr="00DB5F6E" w:rsidRDefault="005466F1" w:rsidP="001F6733">
            <w:pPr>
              <w:pStyle w:val="ListParagraph"/>
              <w:ind w:left="0"/>
              <w:jc w:val="center"/>
              <w:rPr>
                <w:rFonts w:ascii="Arial Narrow" w:hAnsi="Arial Narrow" w:cs="Arial"/>
                <w:b/>
                <w:bCs/>
                <w:color w:val="000000" w:themeColor="text1"/>
                <w:kern w:val="24"/>
                <w:sz w:val="18"/>
                <w:szCs w:val="18"/>
              </w:rPr>
            </w:pPr>
            <w:r w:rsidRPr="00DB5F6E">
              <w:rPr>
                <w:rFonts w:ascii="Arial Narrow" w:hAnsi="Arial Narrow" w:cs="Arial"/>
                <w:b/>
                <w:bCs/>
                <w:color w:val="000000" w:themeColor="text1"/>
                <w:kern w:val="24"/>
                <w:sz w:val="18"/>
                <w:szCs w:val="18"/>
              </w:rPr>
              <w:t xml:space="preserve">RATING </w:t>
            </w:r>
            <w:r>
              <w:rPr>
                <w:rFonts w:ascii="Arial Narrow" w:hAnsi="Arial Narrow" w:cs="Arial"/>
                <w:b/>
                <w:bCs/>
                <w:color w:val="000000" w:themeColor="text1"/>
                <w:kern w:val="24"/>
                <w:sz w:val="18"/>
                <w:szCs w:val="18"/>
              </w:rPr>
              <w:t>4</w:t>
            </w:r>
          </w:p>
        </w:tc>
      </w:tr>
      <w:tr w:rsidR="001F6733" w:rsidRPr="00C81CFF" w:rsidTr="001F6733">
        <w:trPr>
          <w:trHeight w:val="40"/>
        </w:trPr>
        <w:tc>
          <w:tcPr>
            <w:tcW w:w="709" w:type="dxa"/>
            <w:vAlign w:val="center"/>
          </w:tcPr>
          <w:p w:rsidR="001F6733" w:rsidRPr="00DB5F6E" w:rsidRDefault="001F6733" w:rsidP="001F6733">
            <w:pPr>
              <w:jc w:val="center"/>
              <w:rPr>
                <w:rFonts w:ascii="Arial Narrow" w:hAnsi="Arial Narrow" w:cs="Arial"/>
                <w:bCs/>
                <w:color w:val="000000" w:themeColor="text1"/>
                <w:kern w:val="24"/>
                <w:sz w:val="18"/>
                <w:szCs w:val="18"/>
              </w:rPr>
            </w:pPr>
          </w:p>
        </w:tc>
        <w:tc>
          <w:tcPr>
            <w:tcW w:w="1807" w:type="dxa"/>
            <w:vAlign w:val="center"/>
          </w:tcPr>
          <w:p w:rsidR="001F6733" w:rsidRPr="00DB5F6E" w:rsidRDefault="001F6733" w:rsidP="001F6733">
            <w:pPr>
              <w:jc w:val="center"/>
              <w:rPr>
                <w:rFonts w:ascii="Arial Narrow" w:hAnsi="Arial Narrow" w:cs="Arial"/>
                <w:bCs/>
                <w:color w:val="000000" w:themeColor="text1"/>
                <w:kern w:val="24"/>
                <w:sz w:val="18"/>
                <w:szCs w:val="18"/>
              </w:rPr>
            </w:pPr>
          </w:p>
        </w:tc>
        <w:tc>
          <w:tcPr>
            <w:tcW w:w="1807" w:type="dxa"/>
            <w:tcBorders>
              <w:right w:val="single" w:sz="4" w:space="0" w:color="auto"/>
            </w:tcBorders>
            <w:vAlign w:val="center"/>
          </w:tcPr>
          <w:p w:rsidR="001F6733" w:rsidRPr="00DB5F6E" w:rsidRDefault="001F6733" w:rsidP="001F6733">
            <w:pPr>
              <w:jc w:val="center"/>
              <w:rPr>
                <w:rFonts w:ascii="Arial Narrow" w:hAnsi="Arial Narrow" w:cs="Arial"/>
                <w:bCs/>
                <w:color w:val="000000" w:themeColor="text1"/>
                <w:kern w:val="24"/>
                <w:sz w:val="18"/>
                <w:szCs w:val="18"/>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1F6733" w:rsidRPr="00DB5F6E" w:rsidRDefault="001F6733" w:rsidP="001F6733">
            <w:pPr>
              <w:jc w:val="center"/>
              <w:rPr>
                <w:rFonts w:ascii="Arial Narrow" w:hAnsi="Arial Narrow" w:cs="Arial"/>
                <w:bCs/>
                <w:color w:val="000000" w:themeColor="text1"/>
                <w:kern w:val="24"/>
                <w:sz w:val="18"/>
                <w:szCs w:val="18"/>
              </w:rPr>
            </w:pPr>
            <w:r w:rsidRPr="00DB5F6E">
              <w:rPr>
                <w:rFonts w:ascii="Arial Narrow" w:hAnsi="Arial Narrow"/>
                <w:color w:val="000000"/>
                <w:sz w:val="18"/>
                <w:szCs w:val="18"/>
              </w:rPr>
              <w:t>Training office then enters into a normal re-accreditation cycle</w:t>
            </w:r>
          </w:p>
        </w:tc>
        <w:tc>
          <w:tcPr>
            <w:tcW w:w="1807" w:type="dxa"/>
            <w:tcBorders>
              <w:left w:val="single" w:sz="4" w:space="0" w:color="auto"/>
              <w:right w:val="single" w:sz="4" w:space="0" w:color="auto"/>
            </w:tcBorders>
            <w:shd w:val="clear" w:color="auto" w:fill="auto"/>
            <w:vAlign w:val="center"/>
          </w:tcPr>
          <w:p w:rsidR="001F6733" w:rsidRPr="00DB5F6E" w:rsidRDefault="001F6733" w:rsidP="001F6733">
            <w:pPr>
              <w:pStyle w:val="ListParagraph"/>
              <w:ind w:left="0"/>
              <w:jc w:val="center"/>
              <w:rPr>
                <w:rFonts w:ascii="Arial Narrow" w:hAnsi="Arial Narrow" w:cs="Arial"/>
                <w:bCs/>
                <w:color w:val="000000" w:themeColor="text1"/>
                <w:kern w:val="24"/>
                <w:sz w:val="18"/>
                <w:szCs w:val="18"/>
              </w:rPr>
            </w:pP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1F6733" w:rsidRPr="00DB5F6E" w:rsidRDefault="001F6733" w:rsidP="001F6733">
            <w:pPr>
              <w:jc w:val="center"/>
              <w:rPr>
                <w:rFonts w:ascii="Arial Narrow" w:hAnsi="Arial Narrow" w:cs="Arial"/>
                <w:bCs/>
                <w:color w:val="000000" w:themeColor="text1"/>
                <w:kern w:val="24"/>
                <w:sz w:val="18"/>
                <w:szCs w:val="18"/>
              </w:rPr>
            </w:pPr>
            <w:r w:rsidRPr="00DB5F6E">
              <w:rPr>
                <w:rFonts w:ascii="Arial Narrow" w:hAnsi="Arial Narrow" w:cs="Arial"/>
                <w:bCs/>
                <w:color w:val="000000" w:themeColor="text1"/>
                <w:kern w:val="24"/>
                <w:sz w:val="18"/>
                <w:szCs w:val="18"/>
              </w:rPr>
              <w:t>Conduct follow-up visit</w:t>
            </w:r>
          </w:p>
        </w:tc>
      </w:tr>
      <w:tr w:rsidR="005466F1" w:rsidRPr="00C81CFF" w:rsidTr="001F6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09" w:type="dxa"/>
            <w:tcBorders>
              <w:top w:val="nil"/>
              <w:left w:val="nil"/>
              <w:bottom w:val="nil"/>
              <w:right w:val="nil"/>
            </w:tcBorders>
            <w:vAlign w:val="center"/>
          </w:tcPr>
          <w:p w:rsidR="005466F1" w:rsidRPr="00DB5F6E" w:rsidRDefault="005466F1" w:rsidP="001F6733">
            <w:pPr>
              <w:jc w:val="center"/>
              <w:rPr>
                <w:rFonts w:ascii="Arial Narrow" w:hAnsi="Arial Narrow" w:cs="Arial"/>
                <w:bCs/>
                <w:color w:val="000000" w:themeColor="text1"/>
                <w:kern w:val="24"/>
                <w:sz w:val="18"/>
                <w:szCs w:val="18"/>
              </w:rPr>
            </w:pPr>
          </w:p>
        </w:tc>
        <w:tc>
          <w:tcPr>
            <w:tcW w:w="1807" w:type="dxa"/>
            <w:tcBorders>
              <w:top w:val="nil"/>
              <w:left w:val="nil"/>
              <w:bottom w:val="nil"/>
              <w:right w:val="nil"/>
            </w:tcBorders>
            <w:vAlign w:val="center"/>
          </w:tcPr>
          <w:p w:rsidR="005466F1" w:rsidRPr="00DB5F6E" w:rsidRDefault="005466F1" w:rsidP="001F6733">
            <w:pPr>
              <w:jc w:val="center"/>
              <w:rPr>
                <w:rFonts w:ascii="Arial Narrow" w:hAnsi="Arial Narrow" w:cs="Arial"/>
                <w:bCs/>
                <w:color w:val="000000" w:themeColor="text1"/>
                <w:kern w:val="24"/>
                <w:sz w:val="18"/>
                <w:szCs w:val="18"/>
              </w:rPr>
            </w:pPr>
          </w:p>
        </w:tc>
        <w:tc>
          <w:tcPr>
            <w:tcW w:w="1807" w:type="dxa"/>
            <w:tcBorders>
              <w:top w:val="nil"/>
              <w:left w:val="nil"/>
              <w:bottom w:val="nil"/>
              <w:right w:val="nil"/>
            </w:tcBorders>
            <w:vAlign w:val="center"/>
          </w:tcPr>
          <w:p w:rsidR="005466F1" w:rsidRPr="00DB5F6E" w:rsidRDefault="005466F1" w:rsidP="001F6733">
            <w:pPr>
              <w:jc w:val="center"/>
              <w:rPr>
                <w:rFonts w:ascii="Arial Narrow" w:hAnsi="Arial Narrow"/>
                <w:color w:val="000000"/>
                <w:sz w:val="18"/>
                <w:szCs w:val="18"/>
              </w:rPr>
            </w:pPr>
          </w:p>
        </w:tc>
        <w:tc>
          <w:tcPr>
            <w:tcW w:w="1807" w:type="dxa"/>
            <w:tcBorders>
              <w:top w:val="single" w:sz="4" w:space="0" w:color="auto"/>
              <w:left w:val="nil"/>
              <w:bottom w:val="nil"/>
              <w:right w:val="nil"/>
            </w:tcBorders>
            <w:vAlign w:val="center"/>
          </w:tcPr>
          <w:p w:rsidR="005466F1" w:rsidRPr="00DB5F6E" w:rsidRDefault="00566EC1" w:rsidP="001F6733">
            <w:pPr>
              <w:pStyle w:val="ListParagraph"/>
              <w:ind w:left="0"/>
              <w:jc w:val="center"/>
              <w:rPr>
                <w:rFonts w:ascii="Arial Narrow" w:hAnsi="Arial Narrow" w:cs="Arial"/>
                <w:bCs/>
                <w:color w:val="000000" w:themeColor="text1"/>
                <w:kern w:val="24"/>
                <w:sz w:val="18"/>
                <w:szCs w:val="18"/>
              </w:rPr>
            </w:pP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76672" behindDoc="0" locked="0" layoutInCell="1" allowOverlap="1">
                      <wp:simplePos x="0" y="0"/>
                      <wp:positionH relativeFrom="column">
                        <wp:posOffset>540385</wp:posOffset>
                      </wp:positionH>
                      <wp:positionV relativeFrom="paragraph">
                        <wp:posOffset>1270</wp:posOffset>
                      </wp:positionV>
                      <wp:extent cx="2297430" cy="341630"/>
                      <wp:effectExtent l="25400" t="7620" r="10795" b="60325"/>
                      <wp:wrapNone/>
                      <wp:docPr id="3"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743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03D15" id="AutoShape 132" o:spid="_x0000_s1026" type="#_x0000_t32" style="position:absolute;margin-left:42.55pt;margin-top:.1pt;width:180.9pt;height:26.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">
                      <v:stroke endarrow="block"/>
                    </v:shape>
                  </w:pict>
                </mc:Fallback>
              </mc:AlternateContent>
            </w:r>
          </w:p>
        </w:tc>
        <w:tc>
          <w:tcPr>
            <w:tcW w:w="1807" w:type="dxa"/>
            <w:tcBorders>
              <w:top w:val="nil"/>
              <w:left w:val="nil"/>
              <w:bottom w:val="nil"/>
              <w:right w:val="nil"/>
            </w:tcBorders>
            <w:vAlign w:val="center"/>
          </w:tcPr>
          <w:p w:rsidR="005466F1" w:rsidRPr="00DB5F6E" w:rsidRDefault="005466F1" w:rsidP="001F6733">
            <w:pPr>
              <w:jc w:val="center"/>
              <w:rPr>
                <w:rFonts w:ascii="Arial Narrow" w:hAnsi="Arial Narrow" w:cs="Arial"/>
                <w:bCs/>
                <w:color w:val="000000" w:themeColor="text1"/>
                <w:kern w:val="24"/>
                <w:sz w:val="18"/>
                <w:szCs w:val="18"/>
              </w:rPr>
            </w:pPr>
          </w:p>
        </w:tc>
        <w:tc>
          <w:tcPr>
            <w:tcW w:w="1808" w:type="dxa"/>
            <w:tcBorders>
              <w:top w:val="single" w:sz="4" w:space="0" w:color="auto"/>
              <w:left w:val="nil"/>
              <w:bottom w:val="nil"/>
              <w:right w:val="nil"/>
            </w:tcBorders>
            <w:vAlign w:val="center"/>
          </w:tcPr>
          <w:p w:rsidR="005466F1" w:rsidRPr="00DB5F6E" w:rsidRDefault="00566EC1" w:rsidP="001F6733">
            <w:pPr>
              <w:pStyle w:val="ListParagraph"/>
              <w:ind w:left="0"/>
              <w:jc w:val="center"/>
              <w:rPr>
                <w:rFonts w:ascii="Arial Narrow" w:hAnsi="Arial Narrow" w:cs="Arial"/>
                <w:bCs/>
                <w:color w:val="000000" w:themeColor="text1"/>
                <w:kern w:val="24"/>
                <w:sz w:val="18"/>
                <w:szCs w:val="18"/>
              </w:rPr>
            </w:pPr>
            <w:r>
              <w:rPr>
                <w:rFonts w:ascii="Arial Narrow" w:hAnsi="Arial Narrow" w:cs="Arial"/>
                <w:bCs/>
                <w:noProof/>
                <w:color w:val="000000" w:themeColor="text1"/>
                <w:kern w:val="24"/>
                <w:sz w:val="18"/>
                <w:szCs w:val="18"/>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1270</wp:posOffset>
                      </wp:positionV>
                      <wp:extent cx="0" cy="341630"/>
                      <wp:effectExtent l="55880" t="7620" r="58420" b="22225"/>
                      <wp:wrapNone/>
                      <wp:docPr id="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12218" id="AutoShape 134" o:spid="_x0000_s1026" type="#_x0000_t32" style="position:absolute;margin-left:42.75pt;margin-top:.1pt;width:0;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Vn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CnS&#10;wYgej17Hyiib5oGg3rgC/Cq1s6FFelbP5knTbw4pXbVEHXh0f7kYiM5CRPImJGycgTL7/pNm4EOg&#10;QmTr3NgupAQe0DkO5XIfCj97RIdDCqfTPJtP47w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">
                      <v:stroke endarrow="block"/>
                    </v:shape>
                  </w:pict>
                </mc:Fallback>
              </mc:AlternateContent>
            </w:r>
          </w:p>
        </w:tc>
      </w:tr>
      <w:tr w:rsidR="001F6733" w:rsidRPr="00C81CFF" w:rsidTr="001F6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09" w:type="dxa"/>
            <w:tcBorders>
              <w:top w:val="nil"/>
              <w:left w:val="nil"/>
              <w:bottom w:val="nil"/>
              <w:right w:val="nil"/>
            </w:tcBorders>
            <w:vAlign w:val="center"/>
          </w:tcPr>
          <w:p w:rsidR="001F6733" w:rsidRPr="00DB5F6E" w:rsidRDefault="001F6733" w:rsidP="001F6733">
            <w:pPr>
              <w:jc w:val="center"/>
              <w:rPr>
                <w:rFonts w:ascii="Arial Narrow" w:hAnsi="Arial Narrow" w:cs="Arial"/>
                <w:bCs/>
                <w:color w:val="000000" w:themeColor="text1"/>
                <w:kern w:val="24"/>
                <w:sz w:val="18"/>
                <w:szCs w:val="18"/>
              </w:rPr>
            </w:pPr>
          </w:p>
        </w:tc>
        <w:tc>
          <w:tcPr>
            <w:tcW w:w="1807" w:type="dxa"/>
            <w:tcBorders>
              <w:top w:val="nil"/>
              <w:left w:val="nil"/>
              <w:bottom w:val="nil"/>
              <w:right w:val="nil"/>
            </w:tcBorders>
            <w:vAlign w:val="center"/>
          </w:tcPr>
          <w:p w:rsidR="001F6733" w:rsidRPr="00DB5F6E" w:rsidRDefault="001F6733" w:rsidP="001F6733">
            <w:pPr>
              <w:jc w:val="center"/>
              <w:rPr>
                <w:rFonts w:ascii="Arial Narrow" w:hAnsi="Arial Narrow" w:cs="Arial"/>
                <w:bCs/>
                <w:color w:val="000000" w:themeColor="text1"/>
                <w:kern w:val="24"/>
                <w:sz w:val="18"/>
                <w:szCs w:val="18"/>
              </w:rPr>
            </w:pPr>
          </w:p>
        </w:tc>
        <w:tc>
          <w:tcPr>
            <w:tcW w:w="1807" w:type="dxa"/>
            <w:tcBorders>
              <w:top w:val="nil"/>
              <w:left w:val="nil"/>
              <w:bottom w:val="nil"/>
              <w:right w:val="nil"/>
            </w:tcBorders>
            <w:vAlign w:val="center"/>
          </w:tcPr>
          <w:p w:rsidR="001F6733" w:rsidRPr="00DB5F6E" w:rsidRDefault="001F6733" w:rsidP="001F6733">
            <w:pPr>
              <w:jc w:val="center"/>
              <w:rPr>
                <w:rFonts w:ascii="Arial Narrow" w:hAnsi="Arial Narrow"/>
                <w:color w:val="000000"/>
                <w:sz w:val="18"/>
                <w:szCs w:val="18"/>
              </w:rPr>
            </w:pPr>
          </w:p>
        </w:tc>
        <w:tc>
          <w:tcPr>
            <w:tcW w:w="1807" w:type="dxa"/>
            <w:tcBorders>
              <w:top w:val="nil"/>
              <w:left w:val="nil"/>
              <w:bottom w:val="nil"/>
              <w:right w:val="nil"/>
            </w:tcBorders>
            <w:vAlign w:val="center"/>
          </w:tcPr>
          <w:p w:rsidR="001F6733" w:rsidRPr="00DB5F6E" w:rsidRDefault="001F6733" w:rsidP="001F6733">
            <w:pPr>
              <w:pStyle w:val="ListParagraph"/>
              <w:ind w:left="0"/>
              <w:jc w:val="center"/>
              <w:rPr>
                <w:rFonts w:ascii="Arial Narrow" w:hAnsi="Arial Narrow" w:cs="Arial"/>
                <w:bCs/>
                <w:color w:val="000000" w:themeColor="text1"/>
                <w:kern w:val="24"/>
                <w:sz w:val="18"/>
                <w:szCs w:val="18"/>
              </w:rPr>
            </w:pPr>
          </w:p>
        </w:tc>
        <w:tc>
          <w:tcPr>
            <w:tcW w:w="1807" w:type="dxa"/>
            <w:tcBorders>
              <w:top w:val="nil"/>
              <w:left w:val="nil"/>
              <w:bottom w:val="nil"/>
              <w:right w:val="nil"/>
            </w:tcBorders>
            <w:vAlign w:val="center"/>
          </w:tcPr>
          <w:p w:rsidR="001F6733" w:rsidRPr="00DB5F6E" w:rsidRDefault="001F6733" w:rsidP="001F6733">
            <w:pPr>
              <w:jc w:val="center"/>
              <w:rPr>
                <w:rFonts w:ascii="Arial Narrow" w:hAnsi="Arial Narrow" w:cs="Arial"/>
                <w:bCs/>
                <w:color w:val="000000" w:themeColor="text1"/>
                <w:kern w:val="24"/>
                <w:sz w:val="18"/>
                <w:szCs w:val="18"/>
              </w:rPr>
            </w:pPr>
          </w:p>
        </w:tc>
        <w:tc>
          <w:tcPr>
            <w:tcW w:w="1808" w:type="dxa"/>
            <w:tcBorders>
              <w:top w:val="nil"/>
              <w:left w:val="nil"/>
              <w:bottom w:val="nil"/>
              <w:right w:val="nil"/>
            </w:tcBorders>
            <w:vAlign w:val="center"/>
          </w:tcPr>
          <w:p w:rsidR="001F6733" w:rsidRPr="00DB5F6E" w:rsidRDefault="001F6733" w:rsidP="001F6733">
            <w:pPr>
              <w:pStyle w:val="ListParagraph"/>
              <w:ind w:left="0"/>
              <w:jc w:val="center"/>
              <w:rPr>
                <w:rFonts w:ascii="Arial Narrow" w:hAnsi="Arial Narrow" w:cs="Arial"/>
                <w:bCs/>
                <w:color w:val="000000" w:themeColor="text1"/>
                <w:kern w:val="24"/>
                <w:sz w:val="18"/>
                <w:szCs w:val="18"/>
              </w:rPr>
            </w:pPr>
          </w:p>
        </w:tc>
      </w:tr>
      <w:tr w:rsidR="001F6733" w:rsidRPr="00C81CFF" w:rsidTr="001F6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09" w:type="dxa"/>
            <w:tcBorders>
              <w:top w:val="nil"/>
              <w:left w:val="nil"/>
              <w:bottom w:val="nil"/>
              <w:right w:val="nil"/>
            </w:tcBorders>
            <w:vAlign w:val="center"/>
          </w:tcPr>
          <w:p w:rsidR="001F6733" w:rsidRPr="00DB5F6E" w:rsidRDefault="001F6733" w:rsidP="001F6733">
            <w:pPr>
              <w:jc w:val="center"/>
              <w:rPr>
                <w:rFonts w:ascii="Arial Narrow" w:hAnsi="Arial Narrow" w:cs="Arial"/>
                <w:bCs/>
                <w:color w:val="000000" w:themeColor="text1"/>
                <w:kern w:val="24"/>
                <w:sz w:val="18"/>
                <w:szCs w:val="18"/>
              </w:rPr>
            </w:pPr>
          </w:p>
        </w:tc>
        <w:tc>
          <w:tcPr>
            <w:tcW w:w="1807" w:type="dxa"/>
            <w:tcBorders>
              <w:top w:val="nil"/>
              <w:left w:val="nil"/>
              <w:bottom w:val="nil"/>
              <w:right w:val="nil"/>
            </w:tcBorders>
            <w:vAlign w:val="center"/>
          </w:tcPr>
          <w:p w:rsidR="001F6733" w:rsidRPr="00DB5F6E" w:rsidRDefault="001F6733" w:rsidP="001F6733">
            <w:pPr>
              <w:jc w:val="center"/>
              <w:rPr>
                <w:rFonts w:ascii="Arial Narrow" w:hAnsi="Arial Narrow" w:cs="Arial"/>
                <w:bCs/>
                <w:color w:val="000000" w:themeColor="text1"/>
                <w:kern w:val="24"/>
                <w:sz w:val="18"/>
                <w:szCs w:val="18"/>
              </w:rPr>
            </w:pPr>
          </w:p>
        </w:tc>
        <w:tc>
          <w:tcPr>
            <w:tcW w:w="1807" w:type="dxa"/>
            <w:tcBorders>
              <w:top w:val="nil"/>
              <w:left w:val="nil"/>
              <w:bottom w:val="nil"/>
              <w:right w:val="nil"/>
            </w:tcBorders>
            <w:vAlign w:val="center"/>
          </w:tcPr>
          <w:p w:rsidR="001F6733" w:rsidRPr="00DB5F6E" w:rsidRDefault="001F6733" w:rsidP="001F6733">
            <w:pPr>
              <w:jc w:val="center"/>
              <w:rPr>
                <w:rFonts w:ascii="Arial Narrow" w:hAnsi="Arial Narrow"/>
                <w:color w:val="000000"/>
                <w:sz w:val="18"/>
                <w:szCs w:val="18"/>
              </w:rPr>
            </w:pPr>
          </w:p>
        </w:tc>
        <w:tc>
          <w:tcPr>
            <w:tcW w:w="1807" w:type="dxa"/>
            <w:tcBorders>
              <w:top w:val="nil"/>
              <w:left w:val="nil"/>
              <w:bottom w:val="single" w:sz="4" w:space="0" w:color="auto"/>
              <w:right w:val="nil"/>
            </w:tcBorders>
            <w:vAlign w:val="center"/>
          </w:tcPr>
          <w:p w:rsidR="001F6733" w:rsidRPr="00DB5F6E" w:rsidRDefault="001F6733" w:rsidP="001F6733">
            <w:pPr>
              <w:pStyle w:val="ListParagraph"/>
              <w:ind w:left="0"/>
              <w:jc w:val="center"/>
              <w:rPr>
                <w:rFonts w:ascii="Arial Narrow" w:hAnsi="Arial Narrow" w:cs="Arial"/>
                <w:b/>
                <w:bCs/>
                <w:color w:val="000000" w:themeColor="text1"/>
                <w:kern w:val="24"/>
                <w:sz w:val="18"/>
                <w:szCs w:val="18"/>
              </w:rPr>
            </w:pPr>
            <w:r w:rsidRPr="00DB5F6E">
              <w:rPr>
                <w:rFonts w:ascii="Arial Narrow" w:hAnsi="Arial Narrow" w:cs="Arial"/>
                <w:b/>
                <w:bCs/>
                <w:color w:val="000000" w:themeColor="text1"/>
                <w:kern w:val="24"/>
                <w:sz w:val="18"/>
                <w:szCs w:val="18"/>
              </w:rPr>
              <w:t>RATING 1</w:t>
            </w:r>
            <w:r>
              <w:rPr>
                <w:rFonts w:ascii="Arial Narrow" w:hAnsi="Arial Narrow" w:cs="Arial"/>
                <w:b/>
                <w:bCs/>
                <w:color w:val="000000" w:themeColor="text1"/>
                <w:kern w:val="24"/>
                <w:sz w:val="18"/>
                <w:szCs w:val="18"/>
              </w:rPr>
              <w:t xml:space="preserve">, </w:t>
            </w:r>
            <w:r w:rsidRPr="00DB5F6E">
              <w:rPr>
                <w:rFonts w:ascii="Arial Narrow" w:hAnsi="Arial Narrow" w:cs="Arial"/>
                <w:b/>
                <w:bCs/>
                <w:color w:val="000000" w:themeColor="text1"/>
                <w:kern w:val="24"/>
                <w:sz w:val="18"/>
                <w:szCs w:val="18"/>
              </w:rPr>
              <w:t>2</w:t>
            </w:r>
            <w:r>
              <w:rPr>
                <w:rFonts w:ascii="Arial Narrow" w:hAnsi="Arial Narrow" w:cs="Arial"/>
                <w:b/>
                <w:bCs/>
                <w:color w:val="000000" w:themeColor="text1"/>
                <w:kern w:val="24"/>
                <w:sz w:val="18"/>
                <w:szCs w:val="18"/>
              </w:rPr>
              <w:t xml:space="preserve"> OR 3</w:t>
            </w:r>
          </w:p>
        </w:tc>
        <w:tc>
          <w:tcPr>
            <w:tcW w:w="1807" w:type="dxa"/>
            <w:tcBorders>
              <w:top w:val="nil"/>
              <w:left w:val="nil"/>
              <w:bottom w:val="nil"/>
              <w:right w:val="nil"/>
            </w:tcBorders>
            <w:vAlign w:val="center"/>
          </w:tcPr>
          <w:p w:rsidR="001F6733" w:rsidRPr="00DB5F6E" w:rsidRDefault="001F6733" w:rsidP="001F6733">
            <w:pPr>
              <w:pStyle w:val="ListParagraph"/>
              <w:ind w:left="0"/>
              <w:jc w:val="center"/>
              <w:rPr>
                <w:rFonts w:ascii="Arial Narrow" w:hAnsi="Arial Narrow" w:cs="Arial"/>
                <w:b/>
                <w:bCs/>
                <w:color w:val="000000" w:themeColor="text1"/>
                <w:kern w:val="24"/>
                <w:sz w:val="18"/>
                <w:szCs w:val="18"/>
              </w:rPr>
            </w:pPr>
          </w:p>
        </w:tc>
        <w:tc>
          <w:tcPr>
            <w:tcW w:w="1808" w:type="dxa"/>
            <w:tcBorders>
              <w:top w:val="nil"/>
              <w:left w:val="nil"/>
              <w:bottom w:val="single" w:sz="4" w:space="0" w:color="auto"/>
              <w:right w:val="nil"/>
            </w:tcBorders>
            <w:vAlign w:val="center"/>
          </w:tcPr>
          <w:p w:rsidR="001F6733" w:rsidRPr="00DB5F6E" w:rsidRDefault="001F6733" w:rsidP="001F6733">
            <w:pPr>
              <w:pStyle w:val="ListParagraph"/>
              <w:ind w:left="0"/>
              <w:jc w:val="center"/>
              <w:rPr>
                <w:rFonts w:ascii="Arial Narrow" w:hAnsi="Arial Narrow" w:cs="Arial"/>
                <w:b/>
                <w:bCs/>
                <w:color w:val="000000" w:themeColor="text1"/>
                <w:kern w:val="24"/>
                <w:sz w:val="18"/>
                <w:szCs w:val="18"/>
              </w:rPr>
            </w:pPr>
            <w:r w:rsidRPr="00DB5F6E">
              <w:rPr>
                <w:rFonts w:ascii="Arial Narrow" w:hAnsi="Arial Narrow" w:cs="Arial"/>
                <w:b/>
                <w:bCs/>
                <w:color w:val="000000" w:themeColor="text1"/>
                <w:kern w:val="24"/>
                <w:sz w:val="18"/>
                <w:szCs w:val="18"/>
              </w:rPr>
              <w:t xml:space="preserve">RATING </w:t>
            </w:r>
            <w:r>
              <w:rPr>
                <w:rFonts w:ascii="Arial Narrow" w:hAnsi="Arial Narrow" w:cs="Arial"/>
                <w:b/>
                <w:bCs/>
                <w:color w:val="000000" w:themeColor="text1"/>
                <w:kern w:val="24"/>
                <w:sz w:val="18"/>
                <w:szCs w:val="18"/>
              </w:rPr>
              <w:t>4</w:t>
            </w:r>
          </w:p>
        </w:tc>
      </w:tr>
      <w:tr w:rsidR="001F6733" w:rsidRPr="00C81CFF" w:rsidTr="001F6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09" w:type="dxa"/>
            <w:tcBorders>
              <w:top w:val="nil"/>
              <w:left w:val="nil"/>
              <w:bottom w:val="nil"/>
              <w:right w:val="nil"/>
            </w:tcBorders>
            <w:vAlign w:val="center"/>
          </w:tcPr>
          <w:p w:rsidR="001F6733" w:rsidRPr="00DB5F6E" w:rsidRDefault="001F6733" w:rsidP="001F6733">
            <w:pPr>
              <w:jc w:val="center"/>
              <w:rPr>
                <w:rFonts w:ascii="Arial Narrow" w:hAnsi="Arial Narrow" w:cs="Arial"/>
                <w:bCs/>
                <w:color w:val="000000" w:themeColor="text1"/>
                <w:kern w:val="24"/>
                <w:sz w:val="18"/>
                <w:szCs w:val="18"/>
              </w:rPr>
            </w:pPr>
          </w:p>
        </w:tc>
        <w:tc>
          <w:tcPr>
            <w:tcW w:w="1807" w:type="dxa"/>
            <w:tcBorders>
              <w:top w:val="nil"/>
              <w:left w:val="nil"/>
              <w:bottom w:val="nil"/>
              <w:right w:val="nil"/>
            </w:tcBorders>
            <w:vAlign w:val="center"/>
          </w:tcPr>
          <w:p w:rsidR="001F6733" w:rsidRPr="00DB5F6E" w:rsidRDefault="001F6733" w:rsidP="001F6733">
            <w:pPr>
              <w:jc w:val="center"/>
              <w:rPr>
                <w:rFonts w:ascii="Arial Narrow" w:hAnsi="Arial Narrow" w:cs="Arial"/>
                <w:bCs/>
                <w:color w:val="000000" w:themeColor="text1"/>
                <w:kern w:val="24"/>
                <w:sz w:val="18"/>
                <w:szCs w:val="18"/>
              </w:rPr>
            </w:pPr>
          </w:p>
        </w:tc>
        <w:tc>
          <w:tcPr>
            <w:tcW w:w="1807" w:type="dxa"/>
            <w:tcBorders>
              <w:top w:val="nil"/>
              <w:left w:val="nil"/>
              <w:bottom w:val="nil"/>
              <w:right w:val="single" w:sz="4" w:space="0" w:color="auto"/>
            </w:tcBorders>
            <w:vAlign w:val="center"/>
          </w:tcPr>
          <w:p w:rsidR="001F6733" w:rsidRPr="00DB5F6E" w:rsidRDefault="001F6733" w:rsidP="001F6733">
            <w:pPr>
              <w:jc w:val="center"/>
              <w:rPr>
                <w:rFonts w:ascii="Arial Narrow" w:hAnsi="Arial Narrow" w:cs="Arial"/>
                <w:bCs/>
                <w:color w:val="000000" w:themeColor="text1"/>
                <w:kern w:val="24"/>
                <w:sz w:val="18"/>
                <w:szCs w:val="18"/>
              </w:rPr>
            </w:pPr>
          </w:p>
        </w:tc>
        <w:tc>
          <w:tcPr>
            <w:tcW w:w="1807" w:type="dxa"/>
            <w:tcBorders>
              <w:top w:val="single" w:sz="4" w:space="0" w:color="auto"/>
              <w:left w:val="single" w:sz="4" w:space="0" w:color="auto"/>
              <w:bottom w:val="single" w:sz="4" w:space="0" w:color="auto"/>
              <w:right w:val="single" w:sz="4" w:space="0" w:color="auto"/>
            </w:tcBorders>
            <w:vAlign w:val="center"/>
          </w:tcPr>
          <w:p w:rsidR="001F6733" w:rsidRPr="00DB5F6E" w:rsidRDefault="001F6733" w:rsidP="001F6733">
            <w:pPr>
              <w:jc w:val="center"/>
              <w:rPr>
                <w:rFonts w:ascii="Arial Narrow" w:hAnsi="Arial Narrow" w:cs="Arial"/>
                <w:bCs/>
                <w:color w:val="000000" w:themeColor="text1"/>
                <w:kern w:val="24"/>
                <w:sz w:val="18"/>
                <w:szCs w:val="18"/>
              </w:rPr>
            </w:pPr>
            <w:r w:rsidRPr="00DB5F6E">
              <w:rPr>
                <w:rFonts w:ascii="Arial Narrow" w:hAnsi="Arial Narrow"/>
                <w:color w:val="000000"/>
                <w:sz w:val="18"/>
                <w:szCs w:val="18"/>
              </w:rPr>
              <w:t>Training office enters into a normal re-accreditation cycle</w:t>
            </w:r>
          </w:p>
        </w:tc>
        <w:tc>
          <w:tcPr>
            <w:tcW w:w="1807" w:type="dxa"/>
            <w:tcBorders>
              <w:top w:val="nil"/>
              <w:left w:val="single" w:sz="4" w:space="0" w:color="auto"/>
              <w:bottom w:val="nil"/>
              <w:right w:val="single" w:sz="4" w:space="0" w:color="auto"/>
            </w:tcBorders>
            <w:vAlign w:val="center"/>
          </w:tcPr>
          <w:p w:rsidR="001F6733" w:rsidRPr="00DB5F6E" w:rsidRDefault="001F6733" w:rsidP="001F6733">
            <w:pPr>
              <w:jc w:val="center"/>
              <w:rPr>
                <w:rFonts w:ascii="Arial Narrow" w:hAnsi="Arial Narrow" w:cs="Arial"/>
                <w:bCs/>
                <w:color w:val="000000" w:themeColor="text1"/>
                <w:kern w:val="24"/>
                <w:sz w:val="18"/>
                <w:szCs w:val="18"/>
              </w:rPr>
            </w:pPr>
          </w:p>
        </w:tc>
        <w:tc>
          <w:tcPr>
            <w:tcW w:w="1808" w:type="dxa"/>
            <w:tcBorders>
              <w:top w:val="single" w:sz="4" w:space="0" w:color="auto"/>
              <w:left w:val="single" w:sz="4" w:space="0" w:color="auto"/>
              <w:bottom w:val="single" w:sz="4" w:space="0" w:color="auto"/>
              <w:right w:val="single" w:sz="4" w:space="0" w:color="auto"/>
            </w:tcBorders>
            <w:vAlign w:val="center"/>
          </w:tcPr>
          <w:p w:rsidR="001F6733" w:rsidRPr="00DB5F6E" w:rsidRDefault="001F6733" w:rsidP="001F6733">
            <w:pPr>
              <w:jc w:val="center"/>
              <w:rPr>
                <w:rFonts w:ascii="Arial Narrow" w:hAnsi="Arial Narrow" w:cs="Arial"/>
                <w:bCs/>
                <w:color w:val="000000" w:themeColor="text1"/>
                <w:kern w:val="24"/>
                <w:sz w:val="18"/>
                <w:szCs w:val="18"/>
              </w:rPr>
            </w:pPr>
            <w:r>
              <w:rPr>
                <w:rFonts w:ascii="Arial Narrow" w:hAnsi="Arial Narrow" w:cs="Arial"/>
                <w:bCs/>
                <w:color w:val="000000" w:themeColor="text1"/>
                <w:kern w:val="24"/>
                <w:sz w:val="18"/>
                <w:szCs w:val="18"/>
              </w:rPr>
              <w:t>De-accredit</w:t>
            </w:r>
          </w:p>
        </w:tc>
      </w:tr>
    </w:tbl>
    <w:p w:rsidR="00D0555E" w:rsidRPr="0098135F" w:rsidRDefault="00D0555E" w:rsidP="0098135F">
      <w:pPr>
        <w:spacing w:before="120" w:after="120"/>
        <w:rPr>
          <w:rFonts w:ascii="Arial Narrow" w:hAnsi="Arial Narrow"/>
          <w:b/>
          <w:bCs/>
          <w:color w:val="000000"/>
          <w:lang w:val="en-US"/>
        </w:rPr>
      </w:pPr>
    </w:p>
    <w:p w:rsidR="000758F4" w:rsidRDefault="000758F4">
      <w:pPr>
        <w:rPr>
          <w:rFonts w:ascii="Arial Narrow" w:hAnsi="Arial Narrow" w:cs="Arial"/>
          <w:b/>
          <w:bCs/>
          <w:color w:val="000000" w:themeColor="text1"/>
          <w:kern w:val="24"/>
          <w:sz w:val="22"/>
          <w:szCs w:val="22"/>
        </w:rPr>
      </w:pPr>
      <w:r>
        <w:rPr>
          <w:rFonts w:ascii="Arial Narrow" w:hAnsi="Arial Narrow" w:cs="Arial"/>
          <w:b/>
          <w:bCs/>
          <w:color w:val="000000" w:themeColor="text1"/>
          <w:kern w:val="24"/>
          <w:sz w:val="22"/>
          <w:szCs w:val="22"/>
        </w:rPr>
        <w:br w:type="page"/>
      </w:r>
    </w:p>
    <w:p w:rsidR="00824189" w:rsidRPr="00DF4D31" w:rsidRDefault="00824189" w:rsidP="00824189">
      <w:pPr>
        <w:pStyle w:val="ListParagraph"/>
        <w:numPr>
          <w:ilvl w:val="0"/>
          <w:numId w:val="5"/>
        </w:numPr>
        <w:spacing w:before="120" w:after="120"/>
        <w:contextualSpacing w:val="0"/>
        <w:rPr>
          <w:rFonts w:ascii="Arial Narrow" w:hAnsi="Arial Narrow"/>
          <w:b/>
        </w:rPr>
      </w:pPr>
      <w:r w:rsidRPr="00DF4D31">
        <w:rPr>
          <w:rFonts w:ascii="Arial Narrow" w:hAnsi="Arial Narrow"/>
          <w:b/>
        </w:rPr>
        <w:lastRenderedPageBreak/>
        <w:t>RATING SCALES AND ACCREDITATION PERIODS</w:t>
      </w:r>
      <w:r>
        <w:rPr>
          <w:rFonts w:ascii="Arial Narrow" w:hAnsi="Arial Narrow"/>
          <w:b/>
        </w:rPr>
        <w:t xml:space="preserve"> FOR NEW APPLICATIONS FOR ACCREDITATION</w:t>
      </w:r>
    </w:p>
    <w:p w:rsidR="00824189" w:rsidRPr="00C81CFF" w:rsidRDefault="00824189" w:rsidP="00824189">
      <w:pPr>
        <w:rPr>
          <w:rFonts w:ascii="Arial Narrow" w:hAnsi="Arial Narrow" w:cs="Arial"/>
          <w:b/>
          <w:bCs/>
          <w:color w:val="000000" w:themeColor="text1"/>
          <w:kern w:val="24"/>
          <w:sz w:val="22"/>
          <w:szCs w:val="22"/>
        </w:rPr>
      </w:pPr>
    </w:p>
    <w:tbl>
      <w:tblPr>
        <w:tblStyle w:val="TableGrid"/>
        <w:tblW w:w="9889" w:type="dxa"/>
        <w:tblLook w:val="04A0" w:firstRow="1" w:lastRow="0" w:firstColumn="1" w:lastColumn="0" w:noHBand="0" w:noVBand="1"/>
      </w:tblPr>
      <w:tblGrid>
        <w:gridCol w:w="4944"/>
        <w:gridCol w:w="4945"/>
      </w:tblGrid>
      <w:tr w:rsidR="00824189" w:rsidRPr="00C81CFF" w:rsidTr="00B65DCE">
        <w:trPr>
          <w:trHeight w:val="70"/>
        </w:trPr>
        <w:tc>
          <w:tcPr>
            <w:tcW w:w="4944" w:type="dxa"/>
          </w:tcPr>
          <w:p w:rsidR="00824189" w:rsidRPr="00862212" w:rsidRDefault="00824189" w:rsidP="00B65DCE">
            <w:pPr>
              <w:jc w:val="center"/>
              <w:rPr>
                <w:rFonts w:ascii="Arial Narrow" w:hAnsi="Arial Narrow" w:cs="Arial"/>
                <w:b/>
                <w:color w:val="000000" w:themeColor="text1"/>
                <w:kern w:val="24"/>
              </w:rPr>
            </w:pPr>
            <w:r w:rsidRPr="00862212">
              <w:rPr>
                <w:rFonts w:ascii="Arial Narrow" w:hAnsi="Arial Narrow" w:cs="Arial"/>
                <w:b/>
                <w:color w:val="000000" w:themeColor="text1"/>
                <w:kern w:val="24"/>
              </w:rPr>
              <w:t>RATING SCALE</w:t>
            </w:r>
          </w:p>
        </w:tc>
        <w:tc>
          <w:tcPr>
            <w:tcW w:w="4945" w:type="dxa"/>
          </w:tcPr>
          <w:p w:rsidR="00824189" w:rsidRPr="00862212" w:rsidRDefault="00824189" w:rsidP="00B65DCE">
            <w:pPr>
              <w:jc w:val="center"/>
              <w:rPr>
                <w:rFonts w:ascii="Arial Narrow" w:hAnsi="Arial Narrow" w:cs="Arial"/>
                <w:b/>
                <w:color w:val="000000" w:themeColor="text1"/>
                <w:kern w:val="24"/>
              </w:rPr>
            </w:pPr>
            <w:r w:rsidRPr="00862212">
              <w:rPr>
                <w:rFonts w:ascii="Arial Narrow" w:hAnsi="Arial Narrow" w:cs="Arial"/>
                <w:b/>
                <w:color w:val="000000" w:themeColor="text1"/>
                <w:kern w:val="24"/>
              </w:rPr>
              <w:t>ACCREDITATION PERIOD</w:t>
            </w:r>
          </w:p>
        </w:tc>
      </w:tr>
      <w:tr w:rsidR="00534863" w:rsidRPr="00C81CFF" w:rsidTr="00B65DCE">
        <w:trPr>
          <w:trHeight w:val="787"/>
        </w:trPr>
        <w:tc>
          <w:tcPr>
            <w:tcW w:w="4944" w:type="dxa"/>
            <w:vAlign w:val="center"/>
          </w:tcPr>
          <w:p w:rsidR="00534863" w:rsidRPr="00862212" w:rsidRDefault="00534863" w:rsidP="00B65DCE">
            <w:pPr>
              <w:rPr>
                <w:rFonts w:ascii="Arial Narrow" w:hAnsi="Arial Narrow" w:cs="Arial"/>
                <w:color w:val="000000" w:themeColor="text1"/>
                <w:kern w:val="24"/>
              </w:rPr>
            </w:pPr>
            <w:r w:rsidRPr="00862212">
              <w:rPr>
                <w:rFonts w:ascii="Arial Narrow" w:hAnsi="Arial Narrow" w:cs="Arial"/>
                <w:b/>
                <w:color w:val="000000" w:themeColor="text1"/>
                <w:kern w:val="24"/>
              </w:rPr>
              <w:t>1</w:t>
            </w:r>
            <w:r w:rsidRPr="00862212">
              <w:rPr>
                <w:rFonts w:ascii="Arial Narrow" w:hAnsi="Arial Narrow" w:cs="Arial"/>
                <w:color w:val="000000" w:themeColor="text1"/>
                <w:kern w:val="24"/>
              </w:rPr>
              <w:t xml:space="preserve"> (meets the requirements)</w:t>
            </w:r>
          </w:p>
        </w:tc>
        <w:tc>
          <w:tcPr>
            <w:tcW w:w="4945" w:type="dxa"/>
            <w:vMerge w:val="restart"/>
            <w:vAlign w:val="center"/>
          </w:tcPr>
          <w:p w:rsidR="00534863" w:rsidRPr="00862212" w:rsidRDefault="00216FCF" w:rsidP="0084359D">
            <w:pPr>
              <w:rPr>
                <w:rFonts w:ascii="Arial Narrow" w:hAnsi="Arial Narrow" w:cs="Arial"/>
                <w:color w:val="000000" w:themeColor="text1"/>
                <w:kern w:val="24"/>
              </w:rPr>
            </w:pPr>
            <w:r>
              <w:rPr>
                <w:rFonts w:ascii="Arial Narrow" w:hAnsi="Arial Narrow" w:cs="Arial"/>
                <w:color w:val="000000" w:themeColor="text1"/>
                <w:kern w:val="24"/>
              </w:rPr>
              <w:t>24</w:t>
            </w:r>
            <w:r w:rsidR="00534863">
              <w:rPr>
                <w:rFonts w:ascii="Arial Narrow" w:hAnsi="Arial Narrow" w:cs="Arial"/>
                <w:color w:val="000000" w:themeColor="text1"/>
                <w:kern w:val="24"/>
              </w:rPr>
              <w:t xml:space="preserve"> months</w:t>
            </w:r>
            <w:r w:rsidR="00534863" w:rsidRPr="00862212">
              <w:rPr>
                <w:rFonts w:ascii="Arial Narrow" w:hAnsi="Arial Narrow" w:cs="Arial"/>
                <w:color w:val="000000" w:themeColor="text1"/>
                <w:kern w:val="24"/>
              </w:rPr>
              <w:t xml:space="preserve"> </w:t>
            </w:r>
            <w:r w:rsidR="00534863">
              <w:rPr>
                <w:rFonts w:ascii="Arial Narrow" w:hAnsi="Arial Narrow" w:cs="Arial"/>
                <w:color w:val="000000" w:themeColor="text1"/>
                <w:kern w:val="24"/>
              </w:rPr>
              <w:t xml:space="preserve">from the date on which the visit report was moderated by the </w:t>
            </w:r>
            <w:r w:rsidR="000E44AC">
              <w:rPr>
                <w:rFonts w:ascii="Arial Narrow" w:hAnsi="Arial Narrow" w:cs="Arial"/>
                <w:color w:val="000000" w:themeColor="text1"/>
                <w:kern w:val="24"/>
              </w:rPr>
              <w:t>EC</w:t>
            </w:r>
            <w:r w:rsidR="00534863">
              <w:rPr>
                <w:rFonts w:ascii="Arial Narrow" w:hAnsi="Arial Narrow" w:cs="Arial"/>
                <w:color w:val="000000" w:themeColor="text1"/>
                <w:kern w:val="24"/>
              </w:rPr>
              <w:t xml:space="preserve"> – then a </w:t>
            </w:r>
            <w:r>
              <w:rPr>
                <w:rFonts w:ascii="Arial Narrow" w:hAnsi="Arial Narrow" w:cs="Arial"/>
                <w:color w:val="000000" w:themeColor="text1"/>
                <w:kern w:val="24"/>
              </w:rPr>
              <w:t>re</w:t>
            </w:r>
            <w:r w:rsidR="00534863">
              <w:rPr>
                <w:rFonts w:ascii="Arial Narrow" w:hAnsi="Arial Narrow" w:cs="Arial"/>
                <w:color w:val="000000" w:themeColor="text1"/>
                <w:kern w:val="24"/>
              </w:rPr>
              <w:t>-accreditation will be conducted</w:t>
            </w:r>
            <w:r>
              <w:rPr>
                <w:rFonts w:ascii="Arial Narrow" w:hAnsi="Arial Narrow" w:cs="Arial"/>
                <w:color w:val="000000" w:themeColor="text1"/>
                <w:kern w:val="24"/>
              </w:rPr>
              <w:t xml:space="preserve"> in line with the ICAZ Training Regulations</w:t>
            </w:r>
            <w:bookmarkStart w:id="0" w:name="_GoBack"/>
            <w:bookmarkEnd w:id="0"/>
          </w:p>
          <w:p w:rsidR="00534863" w:rsidRPr="00862212" w:rsidRDefault="00534863" w:rsidP="0084359D">
            <w:pPr>
              <w:rPr>
                <w:rFonts w:ascii="Arial Narrow" w:hAnsi="Arial Narrow" w:cs="Arial"/>
                <w:color w:val="000000" w:themeColor="text1"/>
                <w:kern w:val="24"/>
              </w:rPr>
            </w:pPr>
          </w:p>
        </w:tc>
      </w:tr>
      <w:tr w:rsidR="00534863" w:rsidRPr="00C81CFF" w:rsidTr="00B65DCE">
        <w:trPr>
          <w:trHeight w:val="787"/>
        </w:trPr>
        <w:tc>
          <w:tcPr>
            <w:tcW w:w="4944" w:type="dxa"/>
            <w:vAlign w:val="center"/>
          </w:tcPr>
          <w:p w:rsidR="00534863" w:rsidRPr="00862212" w:rsidRDefault="00534863" w:rsidP="00B65DCE">
            <w:pPr>
              <w:rPr>
                <w:rFonts w:ascii="Arial Narrow" w:hAnsi="Arial Narrow" w:cs="Arial"/>
                <w:color w:val="000000" w:themeColor="text1"/>
                <w:kern w:val="24"/>
              </w:rPr>
            </w:pPr>
            <w:r w:rsidRPr="00862212">
              <w:rPr>
                <w:rFonts w:ascii="Arial Narrow" w:hAnsi="Arial Narrow" w:cs="Arial"/>
                <w:b/>
                <w:color w:val="000000" w:themeColor="text1"/>
                <w:kern w:val="24"/>
              </w:rPr>
              <w:t>2</w:t>
            </w:r>
            <w:r w:rsidRPr="00862212">
              <w:rPr>
                <w:rFonts w:ascii="Arial Narrow" w:hAnsi="Arial Narrow" w:cs="Arial"/>
                <w:color w:val="000000" w:themeColor="text1"/>
                <w:kern w:val="24"/>
              </w:rPr>
              <w:t xml:space="preserve"> (largely, but not entirely, meets the requirements)</w:t>
            </w:r>
          </w:p>
        </w:tc>
        <w:tc>
          <w:tcPr>
            <w:tcW w:w="4945" w:type="dxa"/>
            <w:vMerge/>
            <w:vAlign w:val="center"/>
          </w:tcPr>
          <w:p w:rsidR="00534863" w:rsidRPr="00862212" w:rsidRDefault="00534863" w:rsidP="00B65DCE">
            <w:pPr>
              <w:rPr>
                <w:rFonts w:ascii="Arial Narrow" w:hAnsi="Arial Narrow" w:cs="Arial"/>
                <w:color w:val="000000" w:themeColor="text1"/>
                <w:kern w:val="24"/>
              </w:rPr>
            </w:pPr>
          </w:p>
        </w:tc>
      </w:tr>
      <w:tr w:rsidR="005D1723" w:rsidRPr="00C81CFF" w:rsidTr="00B65DCE">
        <w:trPr>
          <w:trHeight w:val="787"/>
        </w:trPr>
        <w:tc>
          <w:tcPr>
            <w:tcW w:w="4944" w:type="dxa"/>
            <w:vAlign w:val="center"/>
          </w:tcPr>
          <w:p w:rsidR="005D1723" w:rsidRPr="00862212" w:rsidRDefault="005D1723" w:rsidP="00276C03">
            <w:pPr>
              <w:rPr>
                <w:rFonts w:ascii="Arial Narrow" w:hAnsi="Arial Narrow" w:cs="Arial"/>
                <w:color w:val="000000" w:themeColor="text1"/>
                <w:kern w:val="24"/>
              </w:rPr>
            </w:pPr>
            <w:r>
              <w:rPr>
                <w:rFonts w:ascii="Arial Narrow" w:hAnsi="Arial Narrow" w:cs="Arial"/>
                <w:b/>
                <w:color w:val="000000" w:themeColor="text1"/>
                <w:kern w:val="24"/>
              </w:rPr>
              <w:t>3</w:t>
            </w:r>
            <w:r w:rsidRPr="00862212">
              <w:rPr>
                <w:rFonts w:ascii="Arial Narrow" w:hAnsi="Arial Narrow" w:cs="Arial"/>
                <w:color w:val="000000" w:themeColor="text1"/>
                <w:kern w:val="24"/>
              </w:rPr>
              <w:t xml:space="preserve"> (</w:t>
            </w:r>
            <w:r>
              <w:rPr>
                <w:rFonts w:ascii="Arial Narrow" w:hAnsi="Arial Narrow" w:cs="Arial"/>
                <w:color w:val="000000" w:themeColor="text1"/>
                <w:kern w:val="24"/>
              </w:rPr>
              <w:t>does not meet a significant number of</w:t>
            </w:r>
            <w:r w:rsidRPr="00862212">
              <w:rPr>
                <w:rFonts w:ascii="Arial Narrow" w:hAnsi="Arial Narrow" w:cs="Arial"/>
                <w:color w:val="000000" w:themeColor="text1"/>
                <w:kern w:val="24"/>
              </w:rPr>
              <w:t xml:space="preserve"> requirements</w:t>
            </w:r>
            <w:r>
              <w:rPr>
                <w:rFonts w:ascii="Arial Narrow" w:hAnsi="Arial Narrow" w:cs="Arial"/>
                <w:color w:val="000000" w:themeColor="text1"/>
                <w:kern w:val="24"/>
              </w:rPr>
              <w:t xml:space="preserve"> OR does not meet a number of significant requirements</w:t>
            </w:r>
            <w:r w:rsidRPr="00862212">
              <w:rPr>
                <w:rFonts w:ascii="Arial Narrow" w:hAnsi="Arial Narrow" w:cs="Arial"/>
                <w:color w:val="000000" w:themeColor="text1"/>
                <w:kern w:val="24"/>
              </w:rPr>
              <w:t>)</w:t>
            </w:r>
          </w:p>
        </w:tc>
        <w:tc>
          <w:tcPr>
            <w:tcW w:w="4945" w:type="dxa"/>
            <w:vAlign w:val="center"/>
          </w:tcPr>
          <w:p w:rsidR="005D1723" w:rsidRPr="00824189" w:rsidRDefault="005D1723" w:rsidP="00824189">
            <w:pPr>
              <w:rPr>
                <w:rFonts w:ascii="Arial Narrow" w:hAnsi="Arial Narrow" w:cs="Arial"/>
                <w:color w:val="000000" w:themeColor="text1"/>
                <w:kern w:val="24"/>
              </w:rPr>
            </w:pPr>
            <w:r>
              <w:rPr>
                <w:rFonts w:ascii="Arial Narrow" w:hAnsi="Arial Narrow" w:cs="Arial"/>
                <w:color w:val="000000" w:themeColor="text1"/>
                <w:kern w:val="24"/>
              </w:rPr>
              <w:t>1</w:t>
            </w:r>
            <w:r w:rsidRPr="00090ECE">
              <w:rPr>
                <w:rFonts w:ascii="Arial Narrow" w:hAnsi="Arial Narrow" w:cs="Arial"/>
                <w:color w:val="000000" w:themeColor="text1"/>
                <w:kern w:val="24"/>
              </w:rPr>
              <w:t xml:space="preserve">2 </w:t>
            </w:r>
            <w:r>
              <w:rPr>
                <w:rFonts w:ascii="Arial Narrow" w:hAnsi="Arial Narrow" w:cs="Arial"/>
                <w:color w:val="000000" w:themeColor="text1"/>
                <w:kern w:val="24"/>
              </w:rPr>
              <w:t>months</w:t>
            </w:r>
            <w:r w:rsidRPr="00090ECE">
              <w:rPr>
                <w:rFonts w:ascii="Arial Narrow" w:hAnsi="Arial Narrow" w:cs="Arial"/>
                <w:color w:val="000000" w:themeColor="text1"/>
                <w:kern w:val="24"/>
              </w:rPr>
              <w:t xml:space="preserve"> from the date on which the visit report was moderated by the </w:t>
            </w:r>
            <w:r w:rsidR="000E44AC">
              <w:rPr>
                <w:rFonts w:ascii="Arial Narrow" w:hAnsi="Arial Narrow" w:cs="Arial"/>
                <w:color w:val="000000" w:themeColor="text1"/>
                <w:kern w:val="24"/>
              </w:rPr>
              <w:t>EC</w:t>
            </w:r>
            <w:r w:rsidRPr="00090ECE">
              <w:rPr>
                <w:rFonts w:ascii="Arial Narrow" w:hAnsi="Arial Narrow" w:cs="Arial"/>
                <w:color w:val="000000" w:themeColor="text1"/>
                <w:kern w:val="24"/>
              </w:rPr>
              <w:t xml:space="preserve"> – then follow-up visit </w:t>
            </w:r>
          </w:p>
        </w:tc>
      </w:tr>
      <w:tr w:rsidR="0092151E" w:rsidRPr="00C81CFF" w:rsidTr="00B65DCE">
        <w:trPr>
          <w:trHeight w:val="787"/>
        </w:trPr>
        <w:tc>
          <w:tcPr>
            <w:tcW w:w="4944" w:type="dxa"/>
            <w:vAlign w:val="center"/>
          </w:tcPr>
          <w:p w:rsidR="0092151E" w:rsidRPr="00862212" w:rsidRDefault="0092151E" w:rsidP="0092151E">
            <w:pPr>
              <w:rPr>
                <w:rFonts w:ascii="Arial Narrow" w:hAnsi="Arial Narrow" w:cs="Arial"/>
                <w:color w:val="000000" w:themeColor="text1"/>
                <w:kern w:val="24"/>
              </w:rPr>
            </w:pPr>
            <w:r>
              <w:rPr>
                <w:rFonts w:ascii="Arial Narrow" w:hAnsi="Arial Narrow" w:cs="Arial"/>
                <w:b/>
                <w:color w:val="000000" w:themeColor="text1"/>
                <w:kern w:val="24"/>
              </w:rPr>
              <w:t>4</w:t>
            </w:r>
            <w:r w:rsidRPr="00862212">
              <w:rPr>
                <w:rFonts w:ascii="Arial Narrow" w:hAnsi="Arial Narrow" w:cs="Arial"/>
                <w:color w:val="000000" w:themeColor="text1"/>
                <w:kern w:val="24"/>
              </w:rPr>
              <w:t xml:space="preserve"> (does not meet the requirements)</w:t>
            </w:r>
          </w:p>
        </w:tc>
        <w:tc>
          <w:tcPr>
            <w:tcW w:w="4945" w:type="dxa"/>
            <w:vAlign w:val="center"/>
          </w:tcPr>
          <w:p w:rsidR="0092151E" w:rsidRPr="00824189" w:rsidRDefault="001F6733" w:rsidP="00A66642">
            <w:pPr>
              <w:rPr>
                <w:rFonts w:ascii="Arial Narrow" w:hAnsi="Arial Narrow" w:cs="Arial"/>
                <w:color w:val="000000" w:themeColor="text1"/>
                <w:kern w:val="24"/>
              </w:rPr>
            </w:pPr>
            <w:r>
              <w:rPr>
                <w:rFonts w:ascii="Arial Narrow" w:hAnsi="Arial Narrow" w:cs="Arial"/>
                <w:color w:val="000000" w:themeColor="text1"/>
                <w:kern w:val="24"/>
              </w:rPr>
              <w:t>N</w:t>
            </w:r>
            <w:r w:rsidR="0092151E" w:rsidRPr="00824189">
              <w:rPr>
                <w:rFonts w:ascii="Arial Narrow" w:hAnsi="Arial Narrow" w:cs="Arial"/>
                <w:color w:val="000000" w:themeColor="text1"/>
                <w:kern w:val="24"/>
              </w:rPr>
              <w:t>ot accredited</w:t>
            </w:r>
          </w:p>
        </w:tc>
      </w:tr>
    </w:tbl>
    <w:p w:rsidR="00824189" w:rsidRDefault="00824189">
      <w:pPr>
        <w:rPr>
          <w:rFonts w:ascii="Arial Narrow" w:hAnsi="Arial Narrow" w:cs="Arial"/>
          <w:b/>
          <w:bCs/>
          <w:color w:val="000000" w:themeColor="text1"/>
          <w:kern w:val="24"/>
          <w:sz w:val="22"/>
          <w:szCs w:val="22"/>
        </w:rPr>
      </w:pPr>
    </w:p>
    <w:p w:rsidR="00824189" w:rsidRDefault="00824189">
      <w:pPr>
        <w:rPr>
          <w:rFonts w:ascii="Arial Narrow" w:hAnsi="Arial Narrow" w:cs="Arial"/>
          <w:b/>
          <w:bCs/>
          <w:color w:val="000000" w:themeColor="text1"/>
          <w:kern w:val="24"/>
          <w:sz w:val="22"/>
          <w:szCs w:val="22"/>
        </w:rPr>
      </w:pPr>
    </w:p>
    <w:p w:rsidR="00824189" w:rsidRDefault="00824189">
      <w:pPr>
        <w:rPr>
          <w:rFonts w:ascii="Arial Narrow" w:hAnsi="Arial Narrow" w:cs="Arial"/>
          <w:b/>
          <w:bCs/>
          <w:color w:val="000000" w:themeColor="text1"/>
          <w:kern w:val="24"/>
          <w:sz w:val="22"/>
          <w:szCs w:val="22"/>
        </w:rPr>
      </w:pPr>
    </w:p>
    <w:p w:rsidR="00824189" w:rsidRDefault="00824189">
      <w:pPr>
        <w:rPr>
          <w:rFonts w:ascii="Arial Narrow" w:hAnsi="Arial Narrow" w:cs="Arial"/>
          <w:b/>
          <w:bCs/>
          <w:color w:val="000000" w:themeColor="text1"/>
          <w:kern w:val="24"/>
          <w:sz w:val="22"/>
          <w:szCs w:val="22"/>
        </w:rPr>
      </w:pPr>
    </w:p>
    <w:p w:rsidR="00667D6A" w:rsidRDefault="00667D6A" w:rsidP="00667D6A">
      <w:pPr>
        <w:pStyle w:val="ListParagraph"/>
        <w:numPr>
          <w:ilvl w:val="0"/>
          <w:numId w:val="5"/>
        </w:numPr>
        <w:spacing w:before="120" w:after="120"/>
        <w:contextualSpacing w:val="0"/>
        <w:rPr>
          <w:rFonts w:ascii="Arial Narrow" w:hAnsi="Arial Narrow"/>
          <w:b/>
        </w:rPr>
      </w:pPr>
      <w:r>
        <w:rPr>
          <w:rFonts w:ascii="Arial Narrow" w:hAnsi="Arial Narrow"/>
          <w:b/>
        </w:rPr>
        <w:t>CATEGORIES OF CRITERIA</w:t>
      </w:r>
    </w:p>
    <w:p w:rsidR="00667D6A" w:rsidRDefault="00667D6A" w:rsidP="00667D6A">
      <w:pPr>
        <w:spacing w:before="120" w:after="120"/>
        <w:rPr>
          <w:rFonts w:ascii="Arial Narrow" w:hAnsi="Arial Narrow"/>
          <w:b/>
        </w:rPr>
      </w:pPr>
    </w:p>
    <w:tbl>
      <w:tblPr>
        <w:tblW w:w="10065" w:type="dxa"/>
        <w:tblInd w:w="108" w:type="dxa"/>
        <w:tblLook w:val="00A0" w:firstRow="1" w:lastRow="0" w:firstColumn="1" w:lastColumn="0" w:noHBand="0" w:noVBand="0"/>
      </w:tblPr>
      <w:tblGrid>
        <w:gridCol w:w="10065"/>
      </w:tblGrid>
      <w:tr w:rsidR="008B15C9" w:rsidRPr="00162DEE" w:rsidTr="001F6733">
        <w:trPr>
          <w:trHeight w:val="1186"/>
        </w:trPr>
        <w:tc>
          <w:tcPr>
            <w:tcW w:w="10065" w:type="dxa"/>
            <w:tcBorders>
              <w:top w:val="single" w:sz="4" w:space="0" w:color="auto"/>
              <w:left w:val="single" w:sz="4" w:space="0" w:color="auto"/>
              <w:bottom w:val="single" w:sz="4" w:space="0" w:color="auto"/>
              <w:right w:val="single" w:sz="4" w:space="0" w:color="auto"/>
            </w:tcBorders>
            <w:vAlign w:val="center"/>
          </w:tcPr>
          <w:p w:rsidR="008B15C9" w:rsidRPr="00162DEE" w:rsidRDefault="008B15C9" w:rsidP="001F6733">
            <w:pPr>
              <w:spacing w:before="120" w:after="120"/>
              <w:rPr>
                <w:rFonts w:ascii="Arial Narrow" w:hAnsi="Arial Narrow"/>
                <w:b/>
              </w:rPr>
            </w:pPr>
            <w:r w:rsidRPr="00162DEE">
              <w:rPr>
                <w:rFonts w:ascii="Arial Narrow" w:hAnsi="Arial Narrow"/>
                <w:b/>
              </w:rPr>
              <w:br w:type="page"/>
              <w:t xml:space="preserve">CATEGORY A – </w:t>
            </w:r>
            <w:r>
              <w:rPr>
                <w:rFonts w:ascii="Arial Narrow" w:hAnsi="Arial Narrow"/>
                <w:b/>
              </w:rPr>
              <w:t>O</w:t>
            </w:r>
            <w:r w:rsidRPr="00162DEE">
              <w:rPr>
                <w:rFonts w:ascii="Arial Narrow" w:hAnsi="Arial Narrow"/>
                <w:b/>
              </w:rPr>
              <w:t>perating compliance</w:t>
            </w:r>
          </w:p>
        </w:tc>
      </w:tr>
      <w:tr w:rsidR="008B15C9" w:rsidRPr="00162DEE" w:rsidTr="001F6733">
        <w:trPr>
          <w:trHeight w:val="1186"/>
        </w:trPr>
        <w:tc>
          <w:tcPr>
            <w:tcW w:w="10065" w:type="dxa"/>
            <w:tcBorders>
              <w:top w:val="single" w:sz="4" w:space="0" w:color="auto"/>
              <w:left w:val="single" w:sz="4" w:space="0" w:color="auto"/>
              <w:bottom w:val="single" w:sz="4" w:space="0" w:color="auto"/>
              <w:right w:val="single" w:sz="4" w:space="0" w:color="auto"/>
            </w:tcBorders>
            <w:vAlign w:val="center"/>
          </w:tcPr>
          <w:p w:rsidR="008B15C9" w:rsidRDefault="008B15C9" w:rsidP="001F6733">
            <w:pPr>
              <w:spacing w:before="120" w:after="120"/>
              <w:rPr>
                <w:rFonts w:ascii="Arial Narrow" w:hAnsi="Arial Narrow"/>
                <w:b/>
              </w:rPr>
            </w:pPr>
            <w:r w:rsidRPr="00162DEE">
              <w:rPr>
                <w:rFonts w:ascii="Arial Narrow" w:hAnsi="Arial Narrow"/>
                <w:b/>
              </w:rPr>
              <w:t xml:space="preserve">CATEGORY B – The training environment </w:t>
            </w:r>
          </w:p>
          <w:p w:rsidR="008B15C9" w:rsidRPr="00162DEE" w:rsidRDefault="008B15C9" w:rsidP="001F6733">
            <w:pPr>
              <w:spacing w:before="120" w:after="120"/>
              <w:rPr>
                <w:rFonts w:ascii="Arial Narrow" w:hAnsi="Arial Narrow"/>
                <w:b/>
              </w:rPr>
            </w:pPr>
            <w:r w:rsidRPr="00162DEE">
              <w:rPr>
                <w:rFonts w:ascii="Arial Narrow" w:hAnsi="Arial Narrow"/>
              </w:rPr>
              <w:t>The training office must have appropriate physical, human and financial resources and procedures to provide an environment conducive to quality training and experience</w:t>
            </w:r>
          </w:p>
        </w:tc>
      </w:tr>
      <w:tr w:rsidR="008B15C9" w:rsidRPr="00162DEE" w:rsidTr="001F6733">
        <w:trPr>
          <w:trHeight w:val="1186"/>
        </w:trPr>
        <w:tc>
          <w:tcPr>
            <w:tcW w:w="10065" w:type="dxa"/>
            <w:tcBorders>
              <w:top w:val="single" w:sz="4" w:space="0" w:color="auto"/>
              <w:left w:val="single" w:sz="4" w:space="0" w:color="auto"/>
              <w:bottom w:val="single" w:sz="4" w:space="0" w:color="auto"/>
              <w:right w:val="single" w:sz="4" w:space="0" w:color="auto"/>
            </w:tcBorders>
            <w:vAlign w:val="center"/>
          </w:tcPr>
          <w:p w:rsidR="008B15C9" w:rsidRDefault="008B15C9" w:rsidP="001F6733">
            <w:pPr>
              <w:spacing w:before="120" w:after="120"/>
              <w:rPr>
                <w:rFonts w:ascii="Arial Narrow" w:hAnsi="Arial Narrow"/>
                <w:b/>
              </w:rPr>
            </w:pPr>
            <w:r w:rsidRPr="00162DEE">
              <w:rPr>
                <w:rFonts w:ascii="Arial Narrow" w:hAnsi="Arial Narrow"/>
                <w:b/>
              </w:rPr>
              <w:t xml:space="preserve">CATEGORY C – The training experience and development programme </w:t>
            </w:r>
          </w:p>
          <w:p w:rsidR="008B15C9" w:rsidRPr="00162DEE" w:rsidRDefault="008B15C9" w:rsidP="001F6733">
            <w:pPr>
              <w:spacing w:before="120" w:after="120"/>
              <w:rPr>
                <w:rFonts w:ascii="Arial Narrow" w:hAnsi="Arial Narrow"/>
                <w:b/>
              </w:rPr>
            </w:pPr>
            <w:r w:rsidRPr="00162DEE">
              <w:rPr>
                <w:rFonts w:ascii="Arial Narrow" w:hAnsi="Arial Narrow"/>
              </w:rPr>
              <w:t xml:space="preserve">The training office must offer a </w:t>
            </w:r>
            <w:r>
              <w:rPr>
                <w:rFonts w:ascii="Arial Narrow" w:hAnsi="Arial Narrow"/>
              </w:rPr>
              <w:t xml:space="preserve">combination </w:t>
            </w:r>
            <w:r w:rsidRPr="00162DEE">
              <w:rPr>
                <w:rFonts w:ascii="Arial Narrow" w:hAnsi="Arial Narrow"/>
              </w:rPr>
              <w:t xml:space="preserve">of the full spectrum of accountancy work, so that trainees can obtain </w:t>
            </w:r>
            <w:r>
              <w:rPr>
                <w:rFonts w:ascii="Arial Narrow" w:hAnsi="Arial Narrow"/>
              </w:rPr>
              <w:t>training and experience relating to the prescribed competencies</w:t>
            </w:r>
          </w:p>
        </w:tc>
      </w:tr>
      <w:tr w:rsidR="008B15C9" w:rsidRPr="00162DEE" w:rsidTr="001F6733">
        <w:trPr>
          <w:trHeight w:val="1187"/>
        </w:trPr>
        <w:tc>
          <w:tcPr>
            <w:tcW w:w="10065" w:type="dxa"/>
            <w:tcBorders>
              <w:top w:val="single" w:sz="4" w:space="0" w:color="auto"/>
              <w:left w:val="single" w:sz="4" w:space="0" w:color="auto"/>
              <w:bottom w:val="single" w:sz="4" w:space="0" w:color="auto"/>
              <w:right w:val="single" w:sz="4" w:space="0" w:color="auto"/>
            </w:tcBorders>
            <w:vAlign w:val="center"/>
          </w:tcPr>
          <w:p w:rsidR="008B15C9" w:rsidRPr="00162DEE" w:rsidRDefault="008B15C9" w:rsidP="001F6733">
            <w:pPr>
              <w:spacing w:before="120" w:after="120"/>
              <w:rPr>
                <w:rFonts w:ascii="Arial Narrow" w:hAnsi="Arial Narrow"/>
                <w:b/>
              </w:rPr>
            </w:pPr>
            <w:r w:rsidRPr="00162DEE">
              <w:rPr>
                <w:rFonts w:ascii="Arial Narrow" w:hAnsi="Arial Narrow"/>
                <w:b/>
              </w:rPr>
              <w:t xml:space="preserve">CATEGORY D – </w:t>
            </w:r>
            <w:r>
              <w:rPr>
                <w:rFonts w:ascii="Arial Narrow" w:hAnsi="Arial Narrow"/>
                <w:b/>
              </w:rPr>
              <w:t>C</w:t>
            </w:r>
            <w:r w:rsidRPr="00162DEE">
              <w:rPr>
                <w:rFonts w:ascii="Arial Narrow" w:hAnsi="Arial Narrow"/>
                <w:b/>
              </w:rPr>
              <w:t>ompetence assessment</w:t>
            </w:r>
          </w:p>
          <w:p w:rsidR="008B15C9" w:rsidRPr="00162DEE" w:rsidRDefault="008B15C9" w:rsidP="001F6733">
            <w:pPr>
              <w:spacing w:before="120" w:after="120"/>
              <w:rPr>
                <w:rFonts w:ascii="Arial Narrow" w:hAnsi="Arial Narrow"/>
              </w:rPr>
            </w:pPr>
            <w:r w:rsidRPr="00162DEE">
              <w:rPr>
                <w:rFonts w:ascii="Arial Narrow" w:hAnsi="Arial Narrow"/>
              </w:rPr>
              <w:t>The training office must have procedures in place to ensure regular monitoring of trainees’ practical experience, including procedures to ensure effective</w:t>
            </w:r>
            <w:r>
              <w:rPr>
                <w:rFonts w:ascii="Arial Narrow" w:hAnsi="Arial Narrow"/>
              </w:rPr>
              <w:t xml:space="preserve">, regular and constructive </w:t>
            </w:r>
            <w:r w:rsidRPr="00162DEE">
              <w:rPr>
                <w:rFonts w:ascii="Arial Narrow" w:hAnsi="Arial Narrow"/>
              </w:rPr>
              <w:t xml:space="preserve"> assessment of each trainee’s competence</w:t>
            </w:r>
          </w:p>
        </w:tc>
      </w:tr>
    </w:tbl>
    <w:p w:rsidR="00824189" w:rsidRDefault="00824189">
      <w:pPr>
        <w:rPr>
          <w:rFonts w:ascii="Arial Narrow" w:hAnsi="Arial Narrow" w:cs="Arial"/>
          <w:b/>
          <w:bCs/>
          <w:color w:val="000000" w:themeColor="text1"/>
          <w:kern w:val="24"/>
          <w:sz w:val="22"/>
          <w:szCs w:val="22"/>
        </w:rPr>
      </w:pPr>
    </w:p>
    <w:p w:rsidR="00824189" w:rsidRDefault="00824189">
      <w:pPr>
        <w:rPr>
          <w:rFonts w:ascii="Arial Narrow" w:hAnsi="Arial Narrow" w:cs="Arial"/>
          <w:b/>
          <w:bCs/>
          <w:color w:val="000000" w:themeColor="text1"/>
          <w:kern w:val="24"/>
          <w:sz w:val="22"/>
          <w:szCs w:val="22"/>
        </w:rPr>
      </w:pPr>
    </w:p>
    <w:p w:rsidR="00824189" w:rsidRDefault="00824189">
      <w:pPr>
        <w:rPr>
          <w:rFonts w:ascii="Arial Narrow" w:hAnsi="Arial Narrow" w:cs="Arial"/>
          <w:b/>
          <w:bCs/>
          <w:color w:val="000000" w:themeColor="text1"/>
          <w:kern w:val="24"/>
          <w:sz w:val="22"/>
          <w:szCs w:val="22"/>
        </w:rPr>
      </w:pPr>
    </w:p>
    <w:p w:rsidR="00824189" w:rsidRDefault="00824189">
      <w:pPr>
        <w:rPr>
          <w:rFonts w:ascii="Arial Narrow" w:hAnsi="Arial Narrow"/>
          <w:b/>
        </w:rPr>
      </w:pPr>
      <w:r>
        <w:rPr>
          <w:rFonts w:ascii="Arial Narrow" w:hAnsi="Arial Narrow"/>
          <w:b/>
        </w:rPr>
        <w:br w:type="page"/>
      </w:r>
    </w:p>
    <w:p w:rsidR="005F6A2F" w:rsidRPr="000758F4" w:rsidRDefault="000758F4" w:rsidP="000758F4">
      <w:pPr>
        <w:pStyle w:val="ListParagraph"/>
        <w:numPr>
          <w:ilvl w:val="0"/>
          <w:numId w:val="5"/>
        </w:numPr>
        <w:spacing w:before="120" w:after="120"/>
        <w:contextualSpacing w:val="0"/>
        <w:rPr>
          <w:rFonts w:ascii="Arial Narrow" w:hAnsi="Arial Narrow"/>
          <w:b/>
        </w:rPr>
      </w:pPr>
      <w:r>
        <w:rPr>
          <w:rFonts w:ascii="Arial Narrow" w:hAnsi="Arial Narrow"/>
          <w:b/>
        </w:rPr>
        <w:lastRenderedPageBreak/>
        <w:t>CRITERIA, INDICATORS AND EVIDENCE APPLICABLE TO NEW APPLICATIONS FOR ACCREDITATION</w:t>
      </w:r>
      <w:r w:rsidR="004D029C">
        <w:rPr>
          <w:rFonts w:ascii="Arial Narrow" w:hAnsi="Arial Narrow"/>
          <w:b/>
        </w:rPr>
        <w:t xml:space="preserve"> </w:t>
      </w:r>
    </w:p>
    <w:p w:rsidR="005F6A2F" w:rsidRPr="00C81CFF" w:rsidRDefault="005F6A2F" w:rsidP="005F6A2F">
      <w:pPr>
        <w:rPr>
          <w:rFonts w:ascii="Arial Narrow" w:hAnsi="Arial Narrow" w:cs="Arial"/>
          <w:bCs/>
          <w:color w:val="000000" w:themeColor="text1"/>
          <w:kern w:val="24"/>
          <w:sz w:val="22"/>
          <w:szCs w:val="22"/>
          <w:u w:val="single"/>
        </w:rPr>
      </w:pPr>
    </w:p>
    <w:p w:rsidR="00824189" w:rsidRDefault="00824189"/>
    <w:tbl>
      <w:tblPr>
        <w:tblW w:w="10206" w:type="dxa"/>
        <w:tblInd w:w="108" w:type="dxa"/>
        <w:tblLook w:val="04A0" w:firstRow="1" w:lastRow="0" w:firstColumn="1" w:lastColumn="0" w:noHBand="0" w:noVBand="1"/>
      </w:tblPr>
      <w:tblGrid>
        <w:gridCol w:w="10206"/>
      </w:tblGrid>
      <w:tr w:rsidR="005F6A2F" w:rsidRPr="002D73D9" w:rsidTr="005F6A2F">
        <w:trPr>
          <w:trHeight w:val="70"/>
        </w:trPr>
        <w:tc>
          <w:tcPr>
            <w:tcW w:w="10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F6A2F" w:rsidRPr="002D73D9" w:rsidRDefault="005F6A2F" w:rsidP="0098135F">
            <w:pPr>
              <w:rPr>
                <w:rFonts w:ascii="Arial Narrow" w:hAnsi="Arial Narrow"/>
                <w:b/>
              </w:rPr>
            </w:pPr>
            <w:r w:rsidRPr="002D73D9">
              <w:rPr>
                <w:rFonts w:ascii="Arial Narrow" w:hAnsi="Arial Narrow"/>
                <w:b/>
              </w:rPr>
              <w:br w:type="page"/>
              <w:t>CATEGORY A – OPERATING COMPLIANCE</w:t>
            </w:r>
          </w:p>
        </w:tc>
      </w:tr>
    </w:tbl>
    <w:p w:rsidR="00824189" w:rsidRDefault="00824189"/>
    <w:tbl>
      <w:tblPr>
        <w:tblW w:w="10206" w:type="dxa"/>
        <w:tblInd w:w="108" w:type="dxa"/>
        <w:tblLook w:val="04A0" w:firstRow="1" w:lastRow="0" w:firstColumn="1" w:lastColumn="0" w:noHBand="0" w:noVBand="1"/>
      </w:tblPr>
      <w:tblGrid>
        <w:gridCol w:w="1276"/>
        <w:gridCol w:w="8930"/>
      </w:tblGrid>
      <w:tr w:rsidR="008B15C9" w:rsidRPr="00AE5FA0" w:rsidTr="00C87E50">
        <w:trPr>
          <w:trHeight w:val="70"/>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15C9" w:rsidRPr="00AE5FA0" w:rsidRDefault="008B15C9" w:rsidP="00C87E50">
            <w:pPr>
              <w:spacing w:before="60" w:after="60"/>
              <w:rPr>
                <w:rFonts w:ascii="Arial Narrow" w:hAnsi="Arial Narrow"/>
                <w:b/>
                <w:color w:val="000000"/>
                <w:sz w:val="22"/>
                <w:szCs w:val="22"/>
              </w:rPr>
            </w:pPr>
            <w:r>
              <w:rPr>
                <w:rFonts w:ascii="Arial Narrow" w:hAnsi="Arial Narrow"/>
                <w:b/>
                <w:color w:val="000000"/>
                <w:sz w:val="22"/>
                <w:szCs w:val="22"/>
                <w:lang w:val="en-US"/>
              </w:rPr>
              <w:t>A1</w:t>
            </w:r>
          </w:p>
        </w:tc>
      </w:tr>
      <w:tr w:rsidR="008B15C9"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5C9" w:rsidRPr="00AE5FA0" w:rsidRDefault="008B15C9" w:rsidP="00C87E50">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sidR="0007212F">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vAlign w:val="center"/>
          </w:tcPr>
          <w:p w:rsidR="008B15C9" w:rsidRPr="00EB1064" w:rsidRDefault="008B15C9" w:rsidP="00C87E50">
            <w:pPr>
              <w:spacing w:before="60" w:after="60"/>
              <w:rPr>
                <w:rFonts w:ascii="Arial Narrow" w:hAnsi="Arial Narrow"/>
                <w:sz w:val="22"/>
                <w:szCs w:val="22"/>
                <w:lang w:val="en-US"/>
              </w:rPr>
            </w:pPr>
            <w:r w:rsidRPr="00EB1064">
              <w:rPr>
                <w:rFonts w:ascii="Arial Narrow" w:hAnsi="Arial Narrow"/>
                <w:sz w:val="22"/>
                <w:szCs w:val="22"/>
                <w:lang w:val="en-US"/>
              </w:rPr>
              <w:t>The training office must be an appropriate legal entity</w:t>
            </w:r>
          </w:p>
        </w:tc>
      </w:tr>
      <w:tr w:rsidR="00AD11CE"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11CE" w:rsidRPr="00AE5FA0" w:rsidRDefault="00AD11CE" w:rsidP="00C87E50">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vAlign w:val="center"/>
          </w:tcPr>
          <w:p w:rsidR="00AD11CE" w:rsidRPr="002D73D9" w:rsidRDefault="00AD11CE" w:rsidP="00C87E50">
            <w:pPr>
              <w:rPr>
                <w:rFonts w:ascii="Arial Narrow" w:hAnsi="Arial Narrow"/>
                <w:sz w:val="22"/>
                <w:szCs w:val="22"/>
              </w:rPr>
            </w:pPr>
            <w:r w:rsidRPr="002D73D9">
              <w:rPr>
                <w:rFonts w:ascii="Arial Narrow" w:hAnsi="Arial Narrow"/>
                <w:sz w:val="22"/>
                <w:szCs w:val="22"/>
              </w:rPr>
              <w:t>N/A</w:t>
            </w:r>
          </w:p>
        </w:tc>
      </w:tr>
      <w:tr w:rsidR="008B15C9"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15C9" w:rsidRPr="00AE5FA0" w:rsidRDefault="008B15C9" w:rsidP="00C87E50">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vAlign w:val="center"/>
          </w:tcPr>
          <w:p w:rsidR="008B15C9" w:rsidRPr="002D73D9" w:rsidRDefault="008B15C9" w:rsidP="00C87E50">
            <w:pPr>
              <w:spacing w:before="60" w:after="60"/>
              <w:rPr>
                <w:rFonts w:ascii="Arial Narrow" w:hAnsi="Arial Narrow"/>
                <w:sz w:val="22"/>
                <w:szCs w:val="22"/>
              </w:rPr>
            </w:pPr>
            <w:r w:rsidRPr="002D73D9">
              <w:rPr>
                <w:rFonts w:ascii="Arial Narrow" w:hAnsi="Arial Narrow"/>
                <w:sz w:val="22"/>
                <w:szCs w:val="22"/>
              </w:rPr>
              <w:t>Appropriate entity registration form</w:t>
            </w:r>
          </w:p>
        </w:tc>
      </w:tr>
      <w:tr w:rsidR="008B15C9" w:rsidRPr="00A66642" w:rsidTr="00C87E50">
        <w:trPr>
          <w:trHeight w:val="70"/>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15C9" w:rsidRPr="00A66642" w:rsidRDefault="008B15C9" w:rsidP="00C87E50">
            <w:pPr>
              <w:spacing w:before="60" w:after="60"/>
              <w:rPr>
                <w:rFonts w:ascii="Arial Narrow" w:hAnsi="Arial Narrow"/>
                <w:b/>
                <w:color w:val="000000"/>
                <w:sz w:val="22"/>
                <w:szCs w:val="22"/>
                <w:lang w:val="en-US"/>
              </w:rPr>
            </w:pPr>
            <w:r>
              <w:rPr>
                <w:rFonts w:ascii="Arial Narrow" w:hAnsi="Arial Narrow"/>
                <w:b/>
                <w:color w:val="000000"/>
                <w:sz w:val="22"/>
                <w:szCs w:val="22"/>
                <w:lang w:val="en-US"/>
              </w:rPr>
              <w:t>A2</w:t>
            </w:r>
          </w:p>
        </w:tc>
      </w:tr>
      <w:tr w:rsidR="008B15C9"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5C9" w:rsidRPr="00AE5FA0" w:rsidRDefault="0007212F" w:rsidP="00C87E50">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vAlign w:val="center"/>
          </w:tcPr>
          <w:p w:rsidR="008B15C9" w:rsidRPr="00EB1064" w:rsidRDefault="008B15C9" w:rsidP="00C87E50">
            <w:pPr>
              <w:rPr>
                <w:rFonts w:ascii="Arial Narrow" w:hAnsi="Arial Narrow"/>
                <w:sz w:val="22"/>
                <w:szCs w:val="22"/>
                <w:lang w:val="en-US"/>
              </w:rPr>
            </w:pPr>
            <w:r w:rsidRPr="00EB1064">
              <w:rPr>
                <w:rFonts w:ascii="Arial Narrow" w:hAnsi="Arial Narrow"/>
                <w:sz w:val="22"/>
                <w:szCs w:val="22"/>
                <w:lang w:val="en-US"/>
              </w:rPr>
              <w:t>The training office must be tax compliant</w:t>
            </w:r>
          </w:p>
        </w:tc>
      </w:tr>
      <w:tr w:rsidR="008B15C9"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15C9" w:rsidRPr="00AE5FA0" w:rsidRDefault="008B15C9" w:rsidP="00C87E50">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vAlign w:val="center"/>
          </w:tcPr>
          <w:p w:rsidR="008B15C9" w:rsidRPr="002D73D9" w:rsidRDefault="008B15C9" w:rsidP="00C87E50">
            <w:pPr>
              <w:rPr>
                <w:rFonts w:ascii="Arial Narrow" w:hAnsi="Arial Narrow"/>
                <w:sz w:val="22"/>
                <w:szCs w:val="22"/>
              </w:rPr>
            </w:pPr>
            <w:r w:rsidRPr="002D73D9">
              <w:rPr>
                <w:rFonts w:ascii="Arial Narrow" w:hAnsi="Arial Narrow"/>
                <w:sz w:val="22"/>
                <w:szCs w:val="22"/>
              </w:rPr>
              <w:t>N/A</w:t>
            </w:r>
          </w:p>
        </w:tc>
      </w:tr>
      <w:tr w:rsidR="008B15C9"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15C9" w:rsidRPr="00AE5FA0" w:rsidRDefault="008B15C9" w:rsidP="00C87E50">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vAlign w:val="center"/>
          </w:tcPr>
          <w:p w:rsidR="008B15C9" w:rsidRPr="002D73D9" w:rsidRDefault="008B15C9" w:rsidP="00C87E50">
            <w:pPr>
              <w:rPr>
                <w:rFonts w:ascii="Arial Narrow" w:hAnsi="Arial Narrow"/>
                <w:sz w:val="22"/>
                <w:szCs w:val="22"/>
              </w:rPr>
            </w:pPr>
            <w:r>
              <w:rPr>
                <w:rFonts w:ascii="Arial Narrow" w:hAnsi="Arial Narrow"/>
                <w:sz w:val="22"/>
                <w:szCs w:val="22"/>
              </w:rPr>
              <w:t xml:space="preserve">Declaration by </w:t>
            </w:r>
            <w:r w:rsidRPr="002D73D9">
              <w:rPr>
                <w:rFonts w:ascii="Arial Narrow" w:hAnsi="Arial Narrow"/>
                <w:sz w:val="22"/>
                <w:szCs w:val="22"/>
              </w:rPr>
              <w:t>prospective training officer</w:t>
            </w:r>
          </w:p>
        </w:tc>
      </w:tr>
      <w:tr w:rsidR="008B15C9" w:rsidRPr="00AE5FA0" w:rsidTr="00C87E50">
        <w:trPr>
          <w:trHeight w:val="70"/>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15C9" w:rsidRPr="00AE5FA0" w:rsidRDefault="008B15C9" w:rsidP="00C87E50">
            <w:pPr>
              <w:spacing w:before="60" w:after="60"/>
              <w:rPr>
                <w:rFonts w:ascii="Arial Narrow" w:hAnsi="Arial Narrow"/>
                <w:b/>
                <w:color w:val="000000"/>
                <w:sz w:val="22"/>
                <w:szCs w:val="22"/>
              </w:rPr>
            </w:pPr>
            <w:r>
              <w:rPr>
                <w:rFonts w:ascii="Arial Narrow" w:hAnsi="Arial Narrow"/>
                <w:b/>
                <w:color w:val="000000"/>
                <w:sz w:val="22"/>
                <w:szCs w:val="22"/>
                <w:lang w:val="en-US"/>
              </w:rPr>
              <w:t>A3</w:t>
            </w:r>
          </w:p>
        </w:tc>
      </w:tr>
      <w:tr w:rsidR="008B15C9"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5C9" w:rsidRPr="00AE5FA0" w:rsidRDefault="0007212F" w:rsidP="00C87E50">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vAlign w:val="center"/>
          </w:tcPr>
          <w:p w:rsidR="008B15C9" w:rsidRPr="00EB1064" w:rsidRDefault="00525013" w:rsidP="00C87E50">
            <w:pPr>
              <w:rPr>
                <w:rFonts w:ascii="Arial Narrow" w:hAnsi="Arial Narrow"/>
                <w:sz w:val="22"/>
                <w:szCs w:val="22"/>
                <w:lang w:val="en-US"/>
              </w:rPr>
            </w:pPr>
            <w:r w:rsidRPr="003F1A62">
              <w:rPr>
                <w:rFonts w:ascii="Arial Narrow" w:hAnsi="Arial Narrow"/>
                <w:sz w:val="22"/>
                <w:szCs w:val="22"/>
                <w:lang w:val="en-US"/>
              </w:rPr>
              <w:t xml:space="preserve">The training office must </w:t>
            </w:r>
            <w:r>
              <w:rPr>
                <w:rFonts w:ascii="Arial Narrow" w:hAnsi="Arial Narrow"/>
                <w:sz w:val="22"/>
                <w:szCs w:val="22"/>
                <w:lang w:val="en-US"/>
              </w:rPr>
              <w:t>comply with the relevant Laws and Regulations of Zimbabwe</w:t>
            </w:r>
          </w:p>
        </w:tc>
      </w:tr>
      <w:tr w:rsidR="008B15C9"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15C9" w:rsidRPr="00AE5FA0" w:rsidRDefault="008B15C9" w:rsidP="00C87E50">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vAlign w:val="center"/>
          </w:tcPr>
          <w:p w:rsidR="008B15C9" w:rsidRPr="002D73D9" w:rsidRDefault="008B15C9" w:rsidP="00C87E50">
            <w:pPr>
              <w:rPr>
                <w:rFonts w:ascii="Arial Narrow" w:hAnsi="Arial Narrow"/>
                <w:sz w:val="22"/>
                <w:szCs w:val="22"/>
              </w:rPr>
            </w:pPr>
            <w:r w:rsidRPr="002D73D9">
              <w:rPr>
                <w:rFonts w:ascii="Arial Narrow" w:hAnsi="Arial Narrow"/>
                <w:sz w:val="22"/>
                <w:szCs w:val="22"/>
              </w:rPr>
              <w:t>N/A</w:t>
            </w:r>
          </w:p>
        </w:tc>
      </w:tr>
      <w:tr w:rsidR="008B15C9"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15C9" w:rsidRPr="00AE5FA0" w:rsidRDefault="008B15C9" w:rsidP="00C87E50">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vAlign w:val="center"/>
          </w:tcPr>
          <w:p w:rsidR="008B15C9" w:rsidRPr="002D73D9" w:rsidRDefault="008B15C9" w:rsidP="00C87E50">
            <w:pPr>
              <w:rPr>
                <w:rFonts w:ascii="Arial Narrow" w:hAnsi="Arial Narrow"/>
                <w:sz w:val="22"/>
                <w:szCs w:val="22"/>
              </w:rPr>
            </w:pPr>
            <w:r>
              <w:rPr>
                <w:rFonts w:ascii="Arial Narrow" w:hAnsi="Arial Narrow"/>
                <w:sz w:val="22"/>
                <w:szCs w:val="22"/>
              </w:rPr>
              <w:t xml:space="preserve">Declaration by </w:t>
            </w:r>
            <w:r w:rsidRPr="002D73D9">
              <w:rPr>
                <w:rFonts w:ascii="Arial Narrow" w:hAnsi="Arial Narrow"/>
                <w:sz w:val="22"/>
                <w:szCs w:val="22"/>
              </w:rPr>
              <w:t>prospective training officer</w:t>
            </w:r>
          </w:p>
        </w:tc>
      </w:tr>
      <w:tr w:rsidR="008B15C9" w:rsidRPr="00AE5FA0" w:rsidTr="00C87E50">
        <w:trPr>
          <w:trHeight w:val="70"/>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15C9" w:rsidRPr="00AE5FA0" w:rsidRDefault="008B15C9" w:rsidP="00C87E50">
            <w:pPr>
              <w:spacing w:before="60" w:after="60"/>
              <w:rPr>
                <w:rFonts w:ascii="Arial Narrow" w:hAnsi="Arial Narrow"/>
                <w:b/>
                <w:color w:val="000000"/>
                <w:sz w:val="22"/>
                <w:szCs w:val="22"/>
              </w:rPr>
            </w:pPr>
            <w:r>
              <w:rPr>
                <w:rFonts w:ascii="Arial Narrow" w:hAnsi="Arial Narrow"/>
                <w:b/>
                <w:color w:val="000000"/>
                <w:sz w:val="22"/>
                <w:szCs w:val="22"/>
                <w:lang w:val="en-US"/>
              </w:rPr>
              <w:t>A4</w:t>
            </w:r>
          </w:p>
        </w:tc>
      </w:tr>
      <w:tr w:rsidR="0007212F"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12F" w:rsidRPr="00AE5FA0" w:rsidRDefault="0007212F" w:rsidP="00C87E50">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vAlign w:val="center"/>
          </w:tcPr>
          <w:p w:rsidR="0007212F" w:rsidRPr="00EB1064" w:rsidRDefault="0007212F" w:rsidP="00C87E50">
            <w:pPr>
              <w:rPr>
                <w:rFonts w:ascii="Arial Narrow" w:hAnsi="Arial Narrow"/>
                <w:sz w:val="22"/>
                <w:szCs w:val="22"/>
                <w:lang w:val="en-US"/>
              </w:rPr>
            </w:pPr>
            <w:r w:rsidRPr="00EB1064">
              <w:rPr>
                <w:rFonts w:ascii="Arial Narrow" w:hAnsi="Arial Narrow"/>
                <w:sz w:val="22"/>
                <w:szCs w:val="22"/>
                <w:lang w:val="en-US"/>
              </w:rPr>
              <w:t>The training office must comply with Occupational Health and Safety Regulations</w:t>
            </w:r>
          </w:p>
        </w:tc>
      </w:tr>
      <w:tr w:rsidR="0007212F"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212F" w:rsidRPr="00AE5FA0" w:rsidRDefault="0007212F" w:rsidP="00C87E50">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vAlign w:val="center"/>
          </w:tcPr>
          <w:p w:rsidR="0007212F" w:rsidRPr="002D73D9" w:rsidRDefault="0007212F" w:rsidP="00C87E50">
            <w:pPr>
              <w:rPr>
                <w:rFonts w:ascii="Arial Narrow" w:hAnsi="Arial Narrow"/>
                <w:sz w:val="22"/>
                <w:szCs w:val="22"/>
              </w:rPr>
            </w:pPr>
            <w:r w:rsidRPr="002D73D9">
              <w:rPr>
                <w:rFonts w:ascii="Arial Narrow" w:hAnsi="Arial Narrow"/>
                <w:sz w:val="22"/>
                <w:szCs w:val="22"/>
              </w:rPr>
              <w:t>N/A</w:t>
            </w:r>
          </w:p>
        </w:tc>
      </w:tr>
      <w:tr w:rsidR="0007212F"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212F" w:rsidRPr="00AE5FA0" w:rsidRDefault="0007212F" w:rsidP="00C87E50">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vAlign w:val="center"/>
          </w:tcPr>
          <w:p w:rsidR="0007212F" w:rsidRPr="002D73D9" w:rsidRDefault="0007212F" w:rsidP="00C87E50">
            <w:pPr>
              <w:rPr>
                <w:rFonts w:ascii="Arial Narrow" w:hAnsi="Arial Narrow"/>
                <w:sz w:val="22"/>
                <w:szCs w:val="22"/>
              </w:rPr>
            </w:pPr>
            <w:r w:rsidRPr="002D73D9">
              <w:rPr>
                <w:rFonts w:ascii="Arial Narrow" w:hAnsi="Arial Narrow"/>
                <w:sz w:val="22"/>
                <w:szCs w:val="22"/>
              </w:rPr>
              <w:t>Declaration by prospective training officer</w:t>
            </w:r>
          </w:p>
        </w:tc>
      </w:tr>
      <w:tr w:rsidR="0007212F" w:rsidRPr="00AE5FA0" w:rsidTr="00C87E50">
        <w:trPr>
          <w:trHeight w:val="70"/>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212F" w:rsidRPr="00AE5FA0" w:rsidRDefault="0007212F" w:rsidP="00C87E50">
            <w:pPr>
              <w:spacing w:before="60" w:after="60"/>
              <w:rPr>
                <w:rFonts w:ascii="Arial Narrow" w:hAnsi="Arial Narrow"/>
                <w:b/>
                <w:color w:val="000000"/>
                <w:sz w:val="22"/>
                <w:szCs w:val="22"/>
              </w:rPr>
            </w:pPr>
            <w:r>
              <w:rPr>
                <w:rFonts w:ascii="Arial Narrow" w:hAnsi="Arial Narrow"/>
                <w:b/>
                <w:color w:val="000000"/>
                <w:sz w:val="22"/>
                <w:szCs w:val="22"/>
                <w:lang w:val="en-US"/>
              </w:rPr>
              <w:t>A5</w:t>
            </w:r>
          </w:p>
        </w:tc>
      </w:tr>
      <w:tr w:rsidR="0007212F"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12F" w:rsidRPr="00AE5FA0" w:rsidRDefault="0007212F" w:rsidP="00C87E50">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vAlign w:val="center"/>
          </w:tcPr>
          <w:p w:rsidR="0007212F" w:rsidRPr="00EB1064" w:rsidRDefault="0007212F" w:rsidP="00C87E50">
            <w:pPr>
              <w:rPr>
                <w:rFonts w:ascii="Arial Narrow" w:hAnsi="Arial Narrow"/>
                <w:color w:val="000000"/>
                <w:sz w:val="22"/>
                <w:szCs w:val="22"/>
                <w:lang w:val="en-US"/>
              </w:rPr>
            </w:pPr>
            <w:r w:rsidRPr="00EB1064">
              <w:rPr>
                <w:rFonts w:ascii="Arial Narrow" w:hAnsi="Arial Narrow"/>
                <w:color w:val="000000"/>
                <w:sz w:val="22"/>
                <w:szCs w:val="22"/>
                <w:lang w:val="en-US"/>
              </w:rPr>
              <w:t>The training office must be a going concern</w:t>
            </w:r>
          </w:p>
        </w:tc>
      </w:tr>
      <w:tr w:rsidR="0007212F"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212F" w:rsidRPr="00AE5FA0" w:rsidRDefault="0007212F" w:rsidP="00C87E50">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vAlign w:val="center"/>
          </w:tcPr>
          <w:p w:rsidR="0007212F" w:rsidRPr="002D73D9" w:rsidRDefault="0007212F" w:rsidP="00C87E50">
            <w:pPr>
              <w:rPr>
                <w:rFonts w:ascii="Arial Narrow" w:hAnsi="Arial Narrow"/>
                <w:color w:val="000000"/>
                <w:sz w:val="22"/>
                <w:szCs w:val="22"/>
              </w:rPr>
            </w:pPr>
            <w:r w:rsidRPr="002D73D9">
              <w:rPr>
                <w:rFonts w:ascii="Arial Narrow" w:hAnsi="Arial Narrow"/>
                <w:color w:val="000000"/>
                <w:sz w:val="22"/>
                <w:szCs w:val="22"/>
              </w:rPr>
              <w:t>N/A</w:t>
            </w:r>
          </w:p>
        </w:tc>
      </w:tr>
      <w:tr w:rsidR="0007212F"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212F" w:rsidRPr="00AE5FA0" w:rsidRDefault="0007212F" w:rsidP="00C87E50">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vAlign w:val="center"/>
          </w:tcPr>
          <w:p w:rsidR="0007212F" w:rsidRPr="002D73D9" w:rsidRDefault="0007212F" w:rsidP="00C87E50">
            <w:pPr>
              <w:rPr>
                <w:rFonts w:ascii="Arial Narrow" w:hAnsi="Arial Narrow"/>
                <w:color w:val="000000"/>
                <w:sz w:val="22"/>
                <w:szCs w:val="22"/>
              </w:rPr>
            </w:pPr>
            <w:r w:rsidRPr="002D73D9">
              <w:rPr>
                <w:rFonts w:ascii="Arial Narrow" w:hAnsi="Arial Narrow"/>
                <w:color w:val="000000"/>
                <w:sz w:val="22"/>
                <w:szCs w:val="22"/>
              </w:rPr>
              <w:t>Declaration by prospective training officer</w:t>
            </w:r>
          </w:p>
        </w:tc>
      </w:tr>
      <w:tr w:rsidR="00651000" w:rsidRPr="00AE5FA0" w:rsidTr="00C87E50">
        <w:trPr>
          <w:trHeight w:val="70"/>
        </w:trPr>
        <w:tc>
          <w:tcPr>
            <w:tcW w:w="1276" w:type="dxa"/>
            <w:tcBorders>
              <w:top w:val="single" w:sz="4" w:space="0" w:color="auto"/>
            </w:tcBorders>
            <w:shd w:val="clear" w:color="auto" w:fill="auto"/>
            <w:vAlign w:val="center"/>
          </w:tcPr>
          <w:p w:rsidR="00651000" w:rsidRPr="00AE5FA0" w:rsidRDefault="00651000" w:rsidP="00C87E50">
            <w:pPr>
              <w:spacing w:before="60" w:after="60"/>
              <w:rPr>
                <w:rFonts w:ascii="Arial Narrow" w:hAnsi="Arial Narrow"/>
                <w:b/>
                <w:color w:val="000000"/>
                <w:sz w:val="22"/>
                <w:szCs w:val="22"/>
              </w:rPr>
            </w:pPr>
          </w:p>
        </w:tc>
        <w:tc>
          <w:tcPr>
            <w:tcW w:w="8930" w:type="dxa"/>
            <w:tcBorders>
              <w:top w:val="single" w:sz="4" w:space="0" w:color="auto"/>
            </w:tcBorders>
            <w:vAlign w:val="center"/>
          </w:tcPr>
          <w:p w:rsidR="00651000" w:rsidRPr="002D73D9" w:rsidRDefault="00651000" w:rsidP="00C87E50">
            <w:pPr>
              <w:rPr>
                <w:rFonts w:ascii="Arial Narrow" w:hAnsi="Arial Narrow"/>
                <w:sz w:val="22"/>
                <w:szCs w:val="22"/>
              </w:rPr>
            </w:pPr>
          </w:p>
        </w:tc>
      </w:tr>
      <w:tr w:rsidR="00651000" w:rsidRPr="00AE5FA0" w:rsidTr="00C87E50">
        <w:trPr>
          <w:trHeight w:val="70"/>
        </w:trPr>
        <w:tc>
          <w:tcPr>
            <w:tcW w:w="1276" w:type="dxa"/>
            <w:shd w:val="clear" w:color="auto" w:fill="auto"/>
            <w:vAlign w:val="center"/>
          </w:tcPr>
          <w:p w:rsidR="00651000" w:rsidRPr="00AE5FA0" w:rsidRDefault="00651000" w:rsidP="00C87E50">
            <w:pPr>
              <w:spacing w:before="60" w:after="60"/>
              <w:rPr>
                <w:rFonts w:ascii="Arial Narrow" w:hAnsi="Arial Narrow"/>
                <w:b/>
                <w:color w:val="000000"/>
                <w:sz w:val="22"/>
                <w:szCs w:val="22"/>
              </w:rPr>
            </w:pPr>
          </w:p>
        </w:tc>
        <w:tc>
          <w:tcPr>
            <w:tcW w:w="8930" w:type="dxa"/>
            <w:vAlign w:val="center"/>
          </w:tcPr>
          <w:p w:rsidR="00651000" w:rsidRPr="002D73D9" w:rsidRDefault="00651000" w:rsidP="00C87E50">
            <w:pPr>
              <w:rPr>
                <w:rFonts w:ascii="Arial Narrow" w:hAnsi="Arial Narrow"/>
                <w:sz w:val="22"/>
                <w:szCs w:val="22"/>
              </w:rPr>
            </w:pPr>
          </w:p>
        </w:tc>
      </w:tr>
      <w:tr w:rsidR="00651000" w:rsidRPr="00AE5FA0" w:rsidTr="00C87E50">
        <w:trPr>
          <w:trHeight w:val="70"/>
        </w:trPr>
        <w:tc>
          <w:tcPr>
            <w:tcW w:w="1276" w:type="dxa"/>
            <w:shd w:val="clear" w:color="auto" w:fill="auto"/>
            <w:vAlign w:val="center"/>
          </w:tcPr>
          <w:p w:rsidR="00651000" w:rsidRPr="00AE5FA0" w:rsidRDefault="00651000" w:rsidP="00C87E50">
            <w:pPr>
              <w:spacing w:before="60" w:after="60"/>
              <w:rPr>
                <w:rFonts w:ascii="Arial Narrow" w:hAnsi="Arial Narrow"/>
                <w:b/>
                <w:color w:val="000000"/>
                <w:sz w:val="22"/>
                <w:szCs w:val="22"/>
              </w:rPr>
            </w:pPr>
          </w:p>
        </w:tc>
        <w:tc>
          <w:tcPr>
            <w:tcW w:w="8930" w:type="dxa"/>
            <w:vAlign w:val="center"/>
          </w:tcPr>
          <w:p w:rsidR="00651000" w:rsidRPr="002D73D9" w:rsidRDefault="00651000" w:rsidP="00C87E50">
            <w:pPr>
              <w:rPr>
                <w:rFonts w:ascii="Arial Narrow" w:hAnsi="Arial Narrow"/>
                <w:sz w:val="22"/>
                <w:szCs w:val="22"/>
              </w:rPr>
            </w:pPr>
          </w:p>
        </w:tc>
      </w:tr>
      <w:tr w:rsidR="00651000" w:rsidRPr="00AE5FA0" w:rsidTr="00C87E50">
        <w:trPr>
          <w:trHeight w:val="70"/>
        </w:trPr>
        <w:tc>
          <w:tcPr>
            <w:tcW w:w="1276" w:type="dxa"/>
            <w:shd w:val="clear" w:color="auto" w:fill="auto"/>
            <w:vAlign w:val="center"/>
          </w:tcPr>
          <w:p w:rsidR="00651000" w:rsidRPr="00AE5FA0" w:rsidRDefault="00651000" w:rsidP="00C87E50">
            <w:pPr>
              <w:spacing w:before="60" w:after="60"/>
              <w:rPr>
                <w:rFonts w:ascii="Arial Narrow" w:hAnsi="Arial Narrow"/>
                <w:b/>
                <w:color w:val="000000"/>
                <w:sz w:val="22"/>
                <w:szCs w:val="22"/>
              </w:rPr>
            </w:pPr>
          </w:p>
        </w:tc>
        <w:tc>
          <w:tcPr>
            <w:tcW w:w="8930" w:type="dxa"/>
            <w:vAlign w:val="center"/>
          </w:tcPr>
          <w:p w:rsidR="00651000" w:rsidRPr="002D73D9" w:rsidRDefault="00651000" w:rsidP="00C87E50">
            <w:pPr>
              <w:rPr>
                <w:rFonts w:ascii="Arial Narrow" w:hAnsi="Arial Narrow"/>
                <w:sz w:val="22"/>
                <w:szCs w:val="22"/>
              </w:rPr>
            </w:pPr>
          </w:p>
        </w:tc>
      </w:tr>
      <w:tr w:rsidR="00651000" w:rsidRPr="00AE5FA0" w:rsidTr="00C87E50">
        <w:trPr>
          <w:trHeight w:val="70"/>
        </w:trPr>
        <w:tc>
          <w:tcPr>
            <w:tcW w:w="1276" w:type="dxa"/>
            <w:shd w:val="clear" w:color="auto" w:fill="auto"/>
            <w:vAlign w:val="center"/>
          </w:tcPr>
          <w:p w:rsidR="00651000" w:rsidRPr="00AE5FA0" w:rsidRDefault="00651000" w:rsidP="00C87E50">
            <w:pPr>
              <w:spacing w:before="60" w:after="60"/>
              <w:rPr>
                <w:rFonts w:ascii="Arial Narrow" w:hAnsi="Arial Narrow"/>
                <w:b/>
                <w:color w:val="000000"/>
                <w:sz w:val="22"/>
                <w:szCs w:val="22"/>
              </w:rPr>
            </w:pPr>
          </w:p>
        </w:tc>
        <w:tc>
          <w:tcPr>
            <w:tcW w:w="8930" w:type="dxa"/>
            <w:vAlign w:val="center"/>
          </w:tcPr>
          <w:p w:rsidR="00651000" w:rsidRPr="002D73D9" w:rsidRDefault="00651000" w:rsidP="00C87E50">
            <w:pPr>
              <w:rPr>
                <w:rFonts w:ascii="Arial Narrow" w:hAnsi="Arial Narrow"/>
                <w:sz w:val="22"/>
                <w:szCs w:val="22"/>
              </w:rPr>
            </w:pPr>
          </w:p>
        </w:tc>
      </w:tr>
      <w:tr w:rsidR="00651000" w:rsidRPr="00AE5FA0" w:rsidTr="00C87E50">
        <w:trPr>
          <w:trHeight w:val="70"/>
        </w:trPr>
        <w:tc>
          <w:tcPr>
            <w:tcW w:w="1276" w:type="dxa"/>
            <w:shd w:val="clear" w:color="auto" w:fill="auto"/>
            <w:vAlign w:val="center"/>
          </w:tcPr>
          <w:p w:rsidR="00651000" w:rsidRPr="00AE5FA0" w:rsidRDefault="00651000" w:rsidP="00C87E50">
            <w:pPr>
              <w:spacing w:before="60" w:after="60"/>
              <w:rPr>
                <w:rFonts w:ascii="Arial Narrow" w:hAnsi="Arial Narrow"/>
                <w:b/>
                <w:color w:val="000000"/>
                <w:sz w:val="22"/>
                <w:szCs w:val="22"/>
              </w:rPr>
            </w:pPr>
          </w:p>
        </w:tc>
        <w:tc>
          <w:tcPr>
            <w:tcW w:w="8930" w:type="dxa"/>
            <w:vAlign w:val="center"/>
          </w:tcPr>
          <w:p w:rsidR="00651000" w:rsidRPr="002D73D9" w:rsidRDefault="00651000" w:rsidP="00C87E50">
            <w:pPr>
              <w:rPr>
                <w:rFonts w:ascii="Arial Narrow" w:hAnsi="Arial Narrow"/>
                <w:sz w:val="22"/>
                <w:szCs w:val="22"/>
              </w:rPr>
            </w:pPr>
          </w:p>
        </w:tc>
      </w:tr>
      <w:tr w:rsidR="00651000" w:rsidRPr="00AE5FA0" w:rsidTr="00C87E50">
        <w:trPr>
          <w:trHeight w:val="70"/>
        </w:trPr>
        <w:tc>
          <w:tcPr>
            <w:tcW w:w="1276" w:type="dxa"/>
            <w:shd w:val="clear" w:color="auto" w:fill="auto"/>
            <w:vAlign w:val="center"/>
          </w:tcPr>
          <w:p w:rsidR="00651000" w:rsidRPr="00AE5FA0" w:rsidRDefault="00651000" w:rsidP="00C87E50">
            <w:pPr>
              <w:spacing w:before="60" w:after="60"/>
              <w:rPr>
                <w:rFonts w:ascii="Arial Narrow" w:hAnsi="Arial Narrow"/>
                <w:b/>
                <w:color w:val="000000"/>
                <w:sz w:val="22"/>
                <w:szCs w:val="22"/>
              </w:rPr>
            </w:pPr>
          </w:p>
        </w:tc>
        <w:tc>
          <w:tcPr>
            <w:tcW w:w="8930" w:type="dxa"/>
            <w:vAlign w:val="center"/>
          </w:tcPr>
          <w:p w:rsidR="00651000" w:rsidRPr="002D73D9" w:rsidRDefault="00651000" w:rsidP="00C87E50">
            <w:pPr>
              <w:rPr>
                <w:rFonts w:ascii="Arial Narrow" w:hAnsi="Arial Narrow"/>
                <w:sz w:val="22"/>
                <w:szCs w:val="22"/>
              </w:rPr>
            </w:pPr>
          </w:p>
        </w:tc>
      </w:tr>
    </w:tbl>
    <w:p w:rsidR="00956827" w:rsidRDefault="00956827">
      <w:r>
        <w:br w:type="page"/>
      </w:r>
    </w:p>
    <w:tbl>
      <w:tblPr>
        <w:tblW w:w="10206" w:type="dxa"/>
        <w:tblInd w:w="108" w:type="dxa"/>
        <w:tblLook w:val="04A0" w:firstRow="1" w:lastRow="0" w:firstColumn="1" w:lastColumn="0" w:noHBand="0" w:noVBand="1"/>
      </w:tblPr>
      <w:tblGrid>
        <w:gridCol w:w="1276"/>
        <w:gridCol w:w="8930"/>
      </w:tblGrid>
      <w:tr w:rsidR="00651000" w:rsidRPr="00AE5FA0" w:rsidTr="00C87E50">
        <w:trPr>
          <w:trHeight w:val="70"/>
        </w:trPr>
        <w:tc>
          <w:tcPr>
            <w:tcW w:w="1276" w:type="dxa"/>
            <w:shd w:val="clear" w:color="auto" w:fill="auto"/>
            <w:vAlign w:val="center"/>
          </w:tcPr>
          <w:p w:rsidR="00651000" w:rsidRPr="00AE5FA0" w:rsidRDefault="00651000" w:rsidP="00C87E50">
            <w:pPr>
              <w:spacing w:before="60" w:after="60"/>
              <w:rPr>
                <w:rFonts w:ascii="Arial Narrow" w:hAnsi="Arial Narrow"/>
                <w:b/>
                <w:color w:val="000000"/>
                <w:sz w:val="22"/>
                <w:szCs w:val="22"/>
              </w:rPr>
            </w:pPr>
          </w:p>
        </w:tc>
        <w:tc>
          <w:tcPr>
            <w:tcW w:w="8930" w:type="dxa"/>
            <w:vAlign w:val="center"/>
          </w:tcPr>
          <w:p w:rsidR="00651000" w:rsidRPr="002D73D9" w:rsidRDefault="00651000" w:rsidP="00C87E50">
            <w:pPr>
              <w:rPr>
                <w:rFonts w:ascii="Arial Narrow" w:hAnsi="Arial Narrow"/>
                <w:sz w:val="22"/>
                <w:szCs w:val="22"/>
              </w:rPr>
            </w:pPr>
          </w:p>
        </w:tc>
      </w:tr>
      <w:tr w:rsidR="00651000" w:rsidRPr="00AE5FA0" w:rsidTr="00C87E50">
        <w:trPr>
          <w:trHeight w:val="70"/>
        </w:trPr>
        <w:tc>
          <w:tcPr>
            <w:tcW w:w="1276" w:type="dxa"/>
            <w:shd w:val="clear" w:color="auto" w:fill="auto"/>
            <w:vAlign w:val="center"/>
          </w:tcPr>
          <w:p w:rsidR="00651000" w:rsidRPr="00AE5FA0" w:rsidRDefault="00651000" w:rsidP="00C87E50">
            <w:pPr>
              <w:spacing w:before="60" w:after="60"/>
              <w:rPr>
                <w:rFonts w:ascii="Arial Narrow" w:hAnsi="Arial Narrow"/>
                <w:b/>
                <w:color w:val="000000"/>
                <w:sz w:val="22"/>
                <w:szCs w:val="22"/>
              </w:rPr>
            </w:pPr>
          </w:p>
        </w:tc>
        <w:tc>
          <w:tcPr>
            <w:tcW w:w="8930" w:type="dxa"/>
            <w:vAlign w:val="center"/>
          </w:tcPr>
          <w:p w:rsidR="00651000" w:rsidRPr="002D73D9" w:rsidRDefault="00651000" w:rsidP="00C87E50">
            <w:pPr>
              <w:rPr>
                <w:rFonts w:ascii="Arial Narrow" w:hAnsi="Arial Narrow"/>
                <w:sz w:val="22"/>
                <w:szCs w:val="22"/>
              </w:rPr>
            </w:pPr>
          </w:p>
        </w:tc>
      </w:tr>
      <w:tr w:rsidR="0007212F" w:rsidRPr="00AE5FA0" w:rsidTr="00C87E50">
        <w:trPr>
          <w:trHeight w:val="70"/>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212F" w:rsidRPr="00AE5FA0" w:rsidRDefault="0007212F" w:rsidP="00C87E50">
            <w:pPr>
              <w:spacing w:before="60" w:after="60"/>
              <w:rPr>
                <w:rFonts w:ascii="Arial Narrow" w:hAnsi="Arial Narrow"/>
                <w:b/>
                <w:color w:val="000000"/>
                <w:sz w:val="22"/>
                <w:szCs w:val="22"/>
              </w:rPr>
            </w:pPr>
            <w:r>
              <w:rPr>
                <w:rFonts w:ascii="Arial Narrow" w:hAnsi="Arial Narrow"/>
                <w:b/>
                <w:color w:val="000000"/>
                <w:sz w:val="22"/>
                <w:szCs w:val="22"/>
                <w:lang w:val="en-US"/>
              </w:rPr>
              <w:t>A</w:t>
            </w:r>
            <w:r w:rsidR="00956827">
              <w:rPr>
                <w:rFonts w:ascii="Arial Narrow" w:hAnsi="Arial Narrow"/>
                <w:b/>
                <w:color w:val="000000"/>
                <w:sz w:val="22"/>
                <w:szCs w:val="22"/>
                <w:lang w:val="en-US"/>
              </w:rPr>
              <w:t>6</w:t>
            </w:r>
          </w:p>
        </w:tc>
      </w:tr>
      <w:tr w:rsidR="0007212F"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12F" w:rsidRPr="00AE5FA0" w:rsidRDefault="0007212F" w:rsidP="00C87E50">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vAlign w:val="center"/>
          </w:tcPr>
          <w:p w:rsidR="0007212F" w:rsidRPr="00EB1064" w:rsidRDefault="0007212F" w:rsidP="00956827">
            <w:pPr>
              <w:contextualSpacing/>
              <w:rPr>
                <w:rFonts w:ascii="Arial Narrow" w:hAnsi="Arial Narrow"/>
                <w:sz w:val="22"/>
                <w:szCs w:val="22"/>
                <w:lang w:val="en-US"/>
              </w:rPr>
            </w:pPr>
            <w:r w:rsidRPr="00EB1064">
              <w:rPr>
                <w:rFonts w:ascii="Arial Narrow" w:hAnsi="Arial Narrow"/>
                <w:sz w:val="22"/>
                <w:szCs w:val="22"/>
                <w:lang w:val="en-US"/>
              </w:rPr>
              <w:t xml:space="preserve">The training office must comply with the Basic Conditions of Employment Act and the </w:t>
            </w:r>
            <w:proofErr w:type="spellStart"/>
            <w:r w:rsidRPr="00EB1064">
              <w:rPr>
                <w:rFonts w:ascii="Arial Narrow" w:hAnsi="Arial Narrow"/>
                <w:sz w:val="22"/>
                <w:szCs w:val="22"/>
                <w:lang w:val="en-US"/>
              </w:rPr>
              <w:t>Labour</w:t>
            </w:r>
            <w:proofErr w:type="spellEnd"/>
            <w:r w:rsidRPr="00EB1064">
              <w:rPr>
                <w:rFonts w:ascii="Arial Narrow" w:hAnsi="Arial Narrow"/>
                <w:sz w:val="22"/>
                <w:szCs w:val="22"/>
                <w:lang w:val="en-US"/>
              </w:rPr>
              <w:t xml:space="preserve"> Act, as applicable</w:t>
            </w:r>
          </w:p>
        </w:tc>
      </w:tr>
      <w:tr w:rsidR="00AD11CE"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11CE" w:rsidRPr="00AE5FA0" w:rsidRDefault="00AD11CE" w:rsidP="00C87E50">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vAlign w:val="center"/>
          </w:tcPr>
          <w:p w:rsidR="00AD11CE" w:rsidRPr="00EB1064" w:rsidRDefault="00AD11CE" w:rsidP="00C87E50">
            <w:pPr>
              <w:pStyle w:val="Heading2"/>
              <w:spacing w:before="0" w:after="0"/>
              <w:contextualSpacing/>
              <w:jc w:val="left"/>
              <w:rPr>
                <w:rFonts w:ascii="Arial Narrow" w:hAnsi="Arial Narrow" w:cs="Times New Roman"/>
                <w:b w:val="0"/>
                <w:sz w:val="22"/>
              </w:rPr>
            </w:pPr>
            <w:r w:rsidRPr="00EB1064">
              <w:rPr>
                <w:rFonts w:ascii="Arial Narrow" w:hAnsi="Arial Narrow" w:cs="Times New Roman"/>
                <w:b w:val="0"/>
                <w:sz w:val="22"/>
              </w:rPr>
              <w:t xml:space="preserve">All trainees </w:t>
            </w:r>
            <w:r>
              <w:rPr>
                <w:rFonts w:ascii="Arial Narrow" w:hAnsi="Arial Narrow" w:cs="Times New Roman"/>
                <w:b w:val="0"/>
                <w:sz w:val="22"/>
              </w:rPr>
              <w:t xml:space="preserve">will </w:t>
            </w:r>
            <w:r w:rsidRPr="00EB1064">
              <w:rPr>
                <w:rFonts w:ascii="Arial Narrow" w:hAnsi="Arial Narrow" w:cs="Times New Roman"/>
                <w:b w:val="0"/>
                <w:sz w:val="22"/>
              </w:rPr>
              <w:t>receive a document containing at least the following information:</w:t>
            </w:r>
          </w:p>
          <w:p w:rsidR="00AD11CE" w:rsidRPr="00763A4D" w:rsidRDefault="00AD11CE" w:rsidP="00C87E50">
            <w:pPr>
              <w:pStyle w:val="Heading3"/>
              <w:contextualSpacing/>
              <w:jc w:val="left"/>
              <w:rPr>
                <w:rFonts w:ascii="Arial Narrow" w:hAnsi="Arial Narrow" w:cs="Times New Roman"/>
                <w:bCs w:val="0"/>
                <w:sz w:val="22"/>
                <w:szCs w:val="22"/>
                <w:lang w:val="en-US"/>
              </w:rPr>
            </w:pPr>
            <w:r w:rsidRPr="00763A4D">
              <w:rPr>
                <w:rFonts w:ascii="Arial Narrow" w:hAnsi="Arial Narrow" w:cs="Times New Roman"/>
                <w:bCs w:val="0"/>
                <w:sz w:val="22"/>
                <w:szCs w:val="22"/>
                <w:lang w:val="en-US"/>
              </w:rPr>
              <w:t>Employer’s and trainee’s details</w:t>
            </w:r>
          </w:p>
          <w:p w:rsidR="00AD11CE" w:rsidRPr="00EB1064" w:rsidRDefault="00AD11CE" w:rsidP="00C87E50">
            <w:pPr>
              <w:numPr>
                <w:ilvl w:val="0"/>
                <w:numId w:val="30"/>
              </w:numPr>
              <w:contextualSpacing/>
              <w:rPr>
                <w:rFonts w:ascii="Arial Narrow" w:hAnsi="Arial Narrow"/>
                <w:sz w:val="22"/>
                <w:szCs w:val="22"/>
                <w:lang w:val="en-US"/>
              </w:rPr>
            </w:pPr>
            <w:r w:rsidRPr="00EB1064">
              <w:rPr>
                <w:rFonts w:ascii="Arial Narrow" w:hAnsi="Arial Narrow"/>
                <w:sz w:val="22"/>
                <w:szCs w:val="22"/>
                <w:lang w:val="en-US"/>
              </w:rPr>
              <w:t xml:space="preserve">Employer’s full name </w:t>
            </w:r>
          </w:p>
          <w:p w:rsidR="00AD11CE" w:rsidRPr="00EB1064" w:rsidRDefault="00AD11CE" w:rsidP="00C87E50">
            <w:pPr>
              <w:numPr>
                <w:ilvl w:val="0"/>
                <w:numId w:val="30"/>
              </w:numPr>
              <w:contextualSpacing/>
              <w:rPr>
                <w:rFonts w:ascii="Arial Narrow" w:hAnsi="Arial Narrow"/>
                <w:sz w:val="22"/>
                <w:szCs w:val="22"/>
                <w:lang w:val="en-US"/>
              </w:rPr>
            </w:pPr>
            <w:r w:rsidRPr="00EB1064">
              <w:rPr>
                <w:rFonts w:ascii="Arial Narrow" w:hAnsi="Arial Narrow"/>
                <w:sz w:val="22"/>
                <w:szCs w:val="22"/>
                <w:lang w:val="en-US"/>
              </w:rPr>
              <w:t xml:space="preserve">Employer’s address </w:t>
            </w:r>
          </w:p>
          <w:p w:rsidR="00AD11CE" w:rsidRPr="00EB1064" w:rsidRDefault="00AD11CE" w:rsidP="00C87E50">
            <w:pPr>
              <w:numPr>
                <w:ilvl w:val="0"/>
                <w:numId w:val="30"/>
              </w:numPr>
              <w:contextualSpacing/>
              <w:rPr>
                <w:rFonts w:ascii="Arial Narrow" w:hAnsi="Arial Narrow"/>
                <w:sz w:val="22"/>
                <w:szCs w:val="22"/>
                <w:lang w:val="en-US"/>
              </w:rPr>
            </w:pPr>
            <w:r w:rsidRPr="00EB1064">
              <w:rPr>
                <w:rFonts w:ascii="Arial Narrow" w:hAnsi="Arial Narrow"/>
                <w:sz w:val="22"/>
                <w:szCs w:val="22"/>
                <w:lang w:val="en-US"/>
              </w:rPr>
              <w:t xml:space="preserve">Learner’s name and  </w:t>
            </w:r>
          </w:p>
          <w:p w:rsidR="00AD11CE" w:rsidRDefault="00AD11CE" w:rsidP="00C87E50">
            <w:pPr>
              <w:pStyle w:val="ListParagraph"/>
              <w:numPr>
                <w:ilvl w:val="0"/>
                <w:numId w:val="30"/>
              </w:numPr>
              <w:rPr>
                <w:rFonts w:ascii="Arial Narrow" w:hAnsi="Arial Narrow"/>
                <w:sz w:val="22"/>
                <w:szCs w:val="22"/>
                <w:lang w:val="en-US"/>
              </w:rPr>
            </w:pPr>
            <w:r w:rsidRPr="009B1A30">
              <w:rPr>
                <w:rFonts w:ascii="Arial Narrow" w:hAnsi="Arial Narrow"/>
                <w:sz w:val="22"/>
                <w:szCs w:val="22"/>
                <w:lang w:val="en-US"/>
              </w:rPr>
              <w:t>Information about the provisions of the Training Contract</w:t>
            </w:r>
          </w:p>
          <w:p w:rsidR="00AD11CE" w:rsidRPr="00763A4D" w:rsidRDefault="00AD11CE" w:rsidP="00C87E50">
            <w:pPr>
              <w:pStyle w:val="Heading3"/>
              <w:contextualSpacing/>
              <w:jc w:val="left"/>
              <w:rPr>
                <w:rFonts w:ascii="Arial Narrow" w:hAnsi="Arial Narrow" w:cs="Times New Roman"/>
                <w:bCs w:val="0"/>
                <w:sz w:val="22"/>
                <w:szCs w:val="22"/>
                <w:lang w:val="en-US"/>
              </w:rPr>
            </w:pPr>
            <w:r w:rsidRPr="00763A4D">
              <w:rPr>
                <w:rFonts w:ascii="Arial Narrow" w:hAnsi="Arial Narrow" w:cs="Times New Roman"/>
                <w:bCs w:val="0"/>
                <w:sz w:val="22"/>
                <w:szCs w:val="22"/>
                <w:lang w:val="en-US"/>
              </w:rPr>
              <w:t xml:space="preserve">Employment </w:t>
            </w:r>
            <w:r>
              <w:rPr>
                <w:rFonts w:ascii="Arial Narrow" w:hAnsi="Arial Narrow" w:cs="Times New Roman"/>
                <w:bCs w:val="0"/>
                <w:sz w:val="22"/>
                <w:szCs w:val="22"/>
                <w:lang w:val="en-US"/>
              </w:rPr>
              <w:t>d</w:t>
            </w:r>
            <w:r w:rsidRPr="00763A4D">
              <w:rPr>
                <w:rFonts w:ascii="Arial Narrow" w:hAnsi="Arial Narrow" w:cs="Times New Roman"/>
                <w:bCs w:val="0"/>
                <w:sz w:val="22"/>
                <w:szCs w:val="22"/>
                <w:lang w:val="en-US"/>
              </w:rPr>
              <w:t>etails</w:t>
            </w:r>
          </w:p>
          <w:p w:rsidR="00AD11CE" w:rsidRPr="00EB1064" w:rsidRDefault="00AD11CE" w:rsidP="00C87E50">
            <w:pPr>
              <w:numPr>
                <w:ilvl w:val="0"/>
                <w:numId w:val="31"/>
              </w:numPr>
              <w:contextualSpacing/>
              <w:rPr>
                <w:rFonts w:ascii="Arial Narrow" w:hAnsi="Arial Narrow"/>
                <w:sz w:val="22"/>
                <w:szCs w:val="22"/>
                <w:lang w:val="en-US"/>
              </w:rPr>
            </w:pPr>
            <w:r w:rsidRPr="00EB1064">
              <w:rPr>
                <w:rFonts w:ascii="Arial Narrow" w:hAnsi="Arial Narrow"/>
                <w:sz w:val="22"/>
                <w:szCs w:val="22"/>
                <w:lang w:val="en-US"/>
              </w:rPr>
              <w:t xml:space="preserve">Place/s of work </w:t>
            </w:r>
          </w:p>
          <w:p w:rsidR="00AD11CE" w:rsidRPr="00EB1064" w:rsidRDefault="00AD11CE" w:rsidP="00C87E50">
            <w:pPr>
              <w:numPr>
                <w:ilvl w:val="0"/>
                <w:numId w:val="31"/>
              </w:numPr>
              <w:contextualSpacing/>
              <w:rPr>
                <w:rFonts w:ascii="Arial Narrow" w:hAnsi="Arial Narrow"/>
                <w:sz w:val="22"/>
                <w:szCs w:val="22"/>
                <w:lang w:val="en-US"/>
              </w:rPr>
            </w:pPr>
            <w:r w:rsidRPr="00EB1064">
              <w:rPr>
                <w:rFonts w:ascii="Arial Narrow" w:hAnsi="Arial Narrow"/>
                <w:sz w:val="22"/>
                <w:szCs w:val="22"/>
                <w:lang w:val="en-US"/>
              </w:rPr>
              <w:t xml:space="preserve">Date of employment </w:t>
            </w:r>
          </w:p>
          <w:p w:rsidR="00AD11CE" w:rsidRPr="00EB1064" w:rsidRDefault="00AD11CE" w:rsidP="00C87E50">
            <w:pPr>
              <w:numPr>
                <w:ilvl w:val="0"/>
                <w:numId w:val="31"/>
              </w:numPr>
              <w:contextualSpacing/>
              <w:rPr>
                <w:rFonts w:ascii="Arial Narrow" w:hAnsi="Arial Narrow"/>
                <w:sz w:val="22"/>
                <w:szCs w:val="22"/>
                <w:lang w:val="en-US"/>
              </w:rPr>
            </w:pPr>
            <w:r w:rsidRPr="00EB1064">
              <w:rPr>
                <w:rFonts w:ascii="Arial Narrow" w:hAnsi="Arial Narrow"/>
                <w:sz w:val="22"/>
                <w:szCs w:val="22"/>
                <w:lang w:val="en-US"/>
              </w:rPr>
              <w:t xml:space="preserve">Working hours and days of work </w:t>
            </w:r>
          </w:p>
          <w:p w:rsidR="00AD11CE" w:rsidRPr="00EB1064" w:rsidRDefault="00AD11CE" w:rsidP="00C87E50">
            <w:pPr>
              <w:numPr>
                <w:ilvl w:val="0"/>
                <w:numId w:val="31"/>
              </w:numPr>
              <w:contextualSpacing/>
              <w:rPr>
                <w:rFonts w:ascii="Arial Narrow" w:hAnsi="Arial Narrow"/>
                <w:sz w:val="22"/>
                <w:szCs w:val="22"/>
                <w:lang w:val="en-US"/>
              </w:rPr>
            </w:pPr>
            <w:r w:rsidRPr="00EB1064">
              <w:rPr>
                <w:rFonts w:ascii="Arial Narrow" w:hAnsi="Arial Narrow"/>
                <w:sz w:val="22"/>
                <w:szCs w:val="22"/>
                <w:lang w:val="en-US"/>
              </w:rPr>
              <w:t xml:space="preserve">The date when a </w:t>
            </w:r>
            <w:r>
              <w:rPr>
                <w:rFonts w:ascii="Arial Narrow" w:hAnsi="Arial Narrow"/>
                <w:sz w:val="22"/>
                <w:szCs w:val="22"/>
                <w:lang w:val="en-US"/>
              </w:rPr>
              <w:t>trainee</w:t>
            </w:r>
            <w:r w:rsidRPr="00EB1064">
              <w:rPr>
                <w:rFonts w:ascii="Arial Narrow" w:hAnsi="Arial Narrow"/>
                <w:sz w:val="22"/>
                <w:szCs w:val="22"/>
                <w:lang w:val="en-US"/>
              </w:rPr>
              <w:t xml:space="preserve">’s employment will end. </w:t>
            </w:r>
          </w:p>
          <w:p w:rsidR="00AD11CE" w:rsidRPr="00763A4D" w:rsidRDefault="00AD11CE" w:rsidP="00C87E50">
            <w:pPr>
              <w:pStyle w:val="Heading3"/>
              <w:contextualSpacing/>
              <w:jc w:val="left"/>
              <w:rPr>
                <w:rFonts w:ascii="Arial Narrow" w:hAnsi="Arial Narrow" w:cs="Times New Roman"/>
                <w:bCs w:val="0"/>
                <w:sz w:val="22"/>
                <w:szCs w:val="22"/>
                <w:lang w:val="en-US"/>
              </w:rPr>
            </w:pPr>
            <w:r w:rsidRPr="00763A4D">
              <w:rPr>
                <w:rFonts w:ascii="Arial Narrow" w:hAnsi="Arial Narrow" w:cs="Times New Roman"/>
                <w:bCs w:val="0"/>
                <w:sz w:val="22"/>
                <w:szCs w:val="22"/>
                <w:lang w:val="en-US"/>
              </w:rPr>
              <w:t xml:space="preserve">Payment </w:t>
            </w:r>
            <w:r>
              <w:rPr>
                <w:rFonts w:ascii="Arial Narrow" w:hAnsi="Arial Narrow" w:cs="Times New Roman"/>
                <w:bCs w:val="0"/>
                <w:sz w:val="22"/>
                <w:szCs w:val="22"/>
                <w:lang w:val="en-US"/>
              </w:rPr>
              <w:t>d</w:t>
            </w:r>
            <w:r w:rsidRPr="00763A4D">
              <w:rPr>
                <w:rFonts w:ascii="Arial Narrow" w:hAnsi="Arial Narrow" w:cs="Times New Roman"/>
                <w:bCs w:val="0"/>
                <w:sz w:val="22"/>
                <w:szCs w:val="22"/>
                <w:lang w:val="en-US"/>
              </w:rPr>
              <w:t>etails</w:t>
            </w:r>
          </w:p>
          <w:p w:rsidR="00AD11CE" w:rsidRPr="00EB1064" w:rsidRDefault="00AD11CE" w:rsidP="00C87E50">
            <w:pPr>
              <w:numPr>
                <w:ilvl w:val="0"/>
                <w:numId w:val="32"/>
              </w:numPr>
              <w:contextualSpacing/>
              <w:rPr>
                <w:rFonts w:ascii="Arial Narrow" w:hAnsi="Arial Narrow"/>
                <w:sz w:val="22"/>
                <w:szCs w:val="22"/>
                <w:lang w:val="en-US"/>
              </w:rPr>
            </w:pPr>
            <w:r w:rsidRPr="00EB1064">
              <w:rPr>
                <w:rFonts w:ascii="Arial Narrow" w:hAnsi="Arial Narrow"/>
                <w:sz w:val="22"/>
                <w:szCs w:val="22"/>
                <w:lang w:val="en-US"/>
              </w:rPr>
              <w:t xml:space="preserve">Pay or the rate and method of calculating pay </w:t>
            </w:r>
          </w:p>
          <w:p w:rsidR="00AD11CE" w:rsidRPr="00EB1064" w:rsidRDefault="00AD11CE" w:rsidP="00C87E50">
            <w:pPr>
              <w:numPr>
                <w:ilvl w:val="0"/>
                <w:numId w:val="32"/>
              </w:numPr>
              <w:contextualSpacing/>
              <w:rPr>
                <w:rFonts w:ascii="Arial Narrow" w:hAnsi="Arial Narrow"/>
                <w:sz w:val="22"/>
                <w:szCs w:val="22"/>
                <w:lang w:val="en-US"/>
              </w:rPr>
            </w:pPr>
            <w:r w:rsidRPr="00EB1064">
              <w:rPr>
                <w:rFonts w:ascii="Arial Narrow" w:hAnsi="Arial Narrow"/>
                <w:sz w:val="22"/>
                <w:szCs w:val="22"/>
                <w:lang w:val="en-US"/>
              </w:rPr>
              <w:t xml:space="preserve">Rate for overtime </w:t>
            </w:r>
          </w:p>
          <w:p w:rsidR="00AD11CE" w:rsidRPr="00EB1064" w:rsidRDefault="00AD11CE" w:rsidP="00C87E50">
            <w:pPr>
              <w:numPr>
                <w:ilvl w:val="0"/>
                <w:numId w:val="32"/>
              </w:numPr>
              <w:contextualSpacing/>
              <w:rPr>
                <w:rFonts w:ascii="Arial Narrow" w:hAnsi="Arial Narrow"/>
                <w:sz w:val="22"/>
                <w:szCs w:val="22"/>
                <w:lang w:val="en-US"/>
              </w:rPr>
            </w:pPr>
            <w:r w:rsidRPr="00EB1064">
              <w:rPr>
                <w:rFonts w:ascii="Arial Narrow" w:hAnsi="Arial Narrow"/>
                <w:sz w:val="22"/>
                <w:szCs w:val="22"/>
                <w:lang w:val="en-US"/>
              </w:rPr>
              <w:t xml:space="preserve">Any other cash payments </w:t>
            </w:r>
          </w:p>
          <w:p w:rsidR="00AD11CE" w:rsidRPr="00EB1064" w:rsidRDefault="00AD11CE" w:rsidP="00C87E50">
            <w:pPr>
              <w:numPr>
                <w:ilvl w:val="0"/>
                <w:numId w:val="32"/>
              </w:numPr>
              <w:contextualSpacing/>
              <w:rPr>
                <w:rFonts w:ascii="Arial Narrow" w:hAnsi="Arial Narrow"/>
                <w:sz w:val="22"/>
                <w:szCs w:val="22"/>
                <w:lang w:val="en-US"/>
              </w:rPr>
            </w:pPr>
            <w:r w:rsidRPr="00EB1064">
              <w:rPr>
                <w:rFonts w:ascii="Arial Narrow" w:hAnsi="Arial Narrow"/>
                <w:sz w:val="22"/>
                <w:szCs w:val="22"/>
                <w:lang w:val="en-US"/>
              </w:rPr>
              <w:t xml:space="preserve">Any payments in kind and their value </w:t>
            </w:r>
          </w:p>
          <w:p w:rsidR="00AD11CE" w:rsidRPr="00EB1064" w:rsidRDefault="00AD11CE" w:rsidP="00C87E50">
            <w:pPr>
              <w:numPr>
                <w:ilvl w:val="0"/>
                <w:numId w:val="32"/>
              </w:numPr>
              <w:contextualSpacing/>
              <w:rPr>
                <w:rFonts w:ascii="Arial Narrow" w:hAnsi="Arial Narrow"/>
                <w:sz w:val="22"/>
                <w:szCs w:val="22"/>
                <w:lang w:val="en-US"/>
              </w:rPr>
            </w:pPr>
            <w:r w:rsidRPr="00EB1064">
              <w:rPr>
                <w:rFonts w:ascii="Arial Narrow" w:hAnsi="Arial Narrow"/>
                <w:sz w:val="22"/>
                <w:szCs w:val="22"/>
                <w:lang w:val="en-US"/>
              </w:rPr>
              <w:t xml:space="preserve">Frequency of payment </w:t>
            </w:r>
          </w:p>
          <w:p w:rsidR="00AD11CE" w:rsidRPr="00EB1064" w:rsidRDefault="00AD11CE" w:rsidP="00C87E50">
            <w:pPr>
              <w:numPr>
                <w:ilvl w:val="0"/>
                <w:numId w:val="32"/>
              </w:numPr>
              <w:contextualSpacing/>
              <w:rPr>
                <w:rFonts w:ascii="Arial Narrow" w:hAnsi="Arial Narrow"/>
                <w:sz w:val="22"/>
                <w:szCs w:val="22"/>
                <w:lang w:val="en-US"/>
              </w:rPr>
            </w:pPr>
            <w:r w:rsidRPr="00EB1064">
              <w:rPr>
                <w:rFonts w:ascii="Arial Narrow" w:hAnsi="Arial Narrow"/>
                <w:sz w:val="22"/>
                <w:szCs w:val="22"/>
                <w:lang w:val="en-US"/>
              </w:rPr>
              <w:t xml:space="preserve">Any deductions </w:t>
            </w:r>
          </w:p>
          <w:p w:rsidR="00AD11CE" w:rsidRPr="00763A4D" w:rsidRDefault="00AD11CE" w:rsidP="00C87E50">
            <w:pPr>
              <w:pStyle w:val="Heading3"/>
              <w:contextualSpacing/>
              <w:jc w:val="left"/>
              <w:rPr>
                <w:rFonts w:ascii="Arial Narrow" w:hAnsi="Arial Narrow" w:cs="Times New Roman"/>
                <w:bCs w:val="0"/>
                <w:sz w:val="22"/>
                <w:szCs w:val="22"/>
                <w:lang w:val="en-US"/>
              </w:rPr>
            </w:pPr>
            <w:r w:rsidRPr="00763A4D">
              <w:rPr>
                <w:rFonts w:ascii="Arial Narrow" w:hAnsi="Arial Narrow" w:cs="Times New Roman"/>
                <w:bCs w:val="0"/>
                <w:sz w:val="22"/>
                <w:szCs w:val="22"/>
                <w:lang w:val="en-US"/>
              </w:rPr>
              <w:t xml:space="preserve">Leave </w:t>
            </w:r>
            <w:r>
              <w:rPr>
                <w:rFonts w:ascii="Arial Narrow" w:hAnsi="Arial Narrow" w:cs="Times New Roman"/>
                <w:bCs w:val="0"/>
                <w:sz w:val="22"/>
                <w:szCs w:val="22"/>
                <w:lang w:val="en-US"/>
              </w:rPr>
              <w:t>d</w:t>
            </w:r>
            <w:r w:rsidRPr="00763A4D">
              <w:rPr>
                <w:rFonts w:ascii="Arial Narrow" w:hAnsi="Arial Narrow" w:cs="Times New Roman"/>
                <w:bCs w:val="0"/>
                <w:sz w:val="22"/>
                <w:szCs w:val="22"/>
                <w:lang w:val="en-US"/>
              </w:rPr>
              <w:t>etails</w:t>
            </w:r>
          </w:p>
          <w:p w:rsidR="00AD11CE" w:rsidRPr="00EB1064" w:rsidRDefault="00AD11CE" w:rsidP="00C87E50">
            <w:pPr>
              <w:numPr>
                <w:ilvl w:val="0"/>
                <w:numId w:val="33"/>
              </w:numPr>
              <w:contextualSpacing/>
              <w:rPr>
                <w:rFonts w:ascii="Arial Narrow" w:hAnsi="Arial Narrow"/>
                <w:sz w:val="22"/>
                <w:szCs w:val="22"/>
                <w:lang w:val="en-US"/>
              </w:rPr>
            </w:pPr>
            <w:r w:rsidRPr="00EB1064">
              <w:rPr>
                <w:rFonts w:ascii="Arial Narrow" w:hAnsi="Arial Narrow"/>
                <w:sz w:val="22"/>
                <w:szCs w:val="22"/>
                <w:lang w:val="en-US"/>
              </w:rPr>
              <w:t xml:space="preserve">Any leave to which the </w:t>
            </w:r>
            <w:r>
              <w:rPr>
                <w:rFonts w:ascii="Arial Narrow" w:hAnsi="Arial Narrow"/>
                <w:sz w:val="22"/>
                <w:szCs w:val="22"/>
                <w:lang w:val="en-US"/>
              </w:rPr>
              <w:t>trainee</w:t>
            </w:r>
            <w:r w:rsidRPr="00EB1064">
              <w:rPr>
                <w:rFonts w:ascii="Arial Narrow" w:hAnsi="Arial Narrow"/>
                <w:sz w:val="22"/>
                <w:szCs w:val="22"/>
                <w:lang w:val="en-US"/>
              </w:rPr>
              <w:t xml:space="preserve"> is entitled </w:t>
            </w:r>
          </w:p>
          <w:p w:rsidR="00AD11CE" w:rsidRPr="00763A4D" w:rsidRDefault="00AD11CE" w:rsidP="00C87E50">
            <w:pPr>
              <w:pStyle w:val="Heading3"/>
              <w:contextualSpacing/>
              <w:jc w:val="left"/>
              <w:rPr>
                <w:rFonts w:ascii="Arial Narrow" w:hAnsi="Arial Narrow" w:cs="Times New Roman"/>
                <w:bCs w:val="0"/>
                <w:sz w:val="22"/>
                <w:szCs w:val="22"/>
                <w:lang w:val="en-US"/>
              </w:rPr>
            </w:pPr>
            <w:r w:rsidRPr="00763A4D">
              <w:rPr>
                <w:rFonts w:ascii="Arial Narrow" w:hAnsi="Arial Narrow" w:cs="Times New Roman"/>
                <w:bCs w:val="0"/>
                <w:sz w:val="22"/>
                <w:szCs w:val="22"/>
                <w:lang w:val="en-US"/>
              </w:rPr>
              <w:t xml:space="preserve">Notice/Contract </w:t>
            </w:r>
            <w:r>
              <w:rPr>
                <w:rFonts w:ascii="Arial Narrow" w:hAnsi="Arial Narrow" w:cs="Times New Roman"/>
                <w:bCs w:val="0"/>
                <w:sz w:val="22"/>
                <w:szCs w:val="22"/>
                <w:lang w:val="en-US"/>
              </w:rPr>
              <w:t>p</w:t>
            </w:r>
            <w:r w:rsidRPr="00763A4D">
              <w:rPr>
                <w:rFonts w:ascii="Arial Narrow" w:hAnsi="Arial Narrow" w:cs="Times New Roman"/>
                <w:bCs w:val="0"/>
                <w:sz w:val="22"/>
                <w:szCs w:val="22"/>
                <w:lang w:val="en-US"/>
              </w:rPr>
              <w:t>eriod</w:t>
            </w:r>
          </w:p>
          <w:p w:rsidR="00AD11CE" w:rsidRPr="00EB1064" w:rsidRDefault="00AD11CE" w:rsidP="00C87E50">
            <w:pPr>
              <w:numPr>
                <w:ilvl w:val="0"/>
                <w:numId w:val="34"/>
              </w:numPr>
              <w:contextualSpacing/>
              <w:rPr>
                <w:rFonts w:ascii="Arial Narrow" w:hAnsi="Arial Narrow"/>
                <w:sz w:val="22"/>
                <w:szCs w:val="22"/>
                <w:lang w:val="en-US"/>
              </w:rPr>
            </w:pPr>
            <w:r w:rsidRPr="00EB1064">
              <w:rPr>
                <w:rFonts w:ascii="Arial Narrow" w:hAnsi="Arial Narrow"/>
                <w:sz w:val="22"/>
                <w:szCs w:val="22"/>
                <w:lang w:val="en-US"/>
              </w:rPr>
              <w:t xml:space="preserve">Period of notice required, or </w:t>
            </w:r>
          </w:p>
          <w:p w:rsidR="00AD11CE" w:rsidRPr="00EB1064" w:rsidRDefault="00AD11CE" w:rsidP="00C87E50">
            <w:pPr>
              <w:numPr>
                <w:ilvl w:val="0"/>
                <w:numId w:val="34"/>
              </w:numPr>
              <w:contextualSpacing/>
              <w:rPr>
                <w:rFonts w:ascii="Arial Narrow" w:hAnsi="Arial Narrow"/>
                <w:sz w:val="22"/>
                <w:szCs w:val="22"/>
                <w:lang w:val="en-US"/>
              </w:rPr>
            </w:pPr>
            <w:r>
              <w:rPr>
                <w:rFonts w:ascii="Arial Narrow" w:hAnsi="Arial Narrow"/>
                <w:sz w:val="22"/>
                <w:szCs w:val="22"/>
                <w:lang w:val="en-US"/>
              </w:rPr>
              <w:t xml:space="preserve">Duration </w:t>
            </w:r>
            <w:r w:rsidRPr="00EB1064">
              <w:rPr>
                <w:rFonts w:ascii="Arial Narrow" w:hAnsi="Arial Narrow"/>
                <w:sz w:val="22"/>
                <w:szCs w:val="22"/>
                <w:lang w:val="en-US"/>
              </w:rPr>
              <w:t xml:space="preserve">of </w:t>
            </w:r>
            <w:r>
              <w:rPr>
                <w:rFonts w:ascii="Arial Narrow" w:hAnsi="Arial Narrow"/>
                <w:sz w:val="22"/>
                <w:szCs w:val="22"/>
                <w:lang w:val="en-US"/>
              </w:rPr>
              <w:t xml:space="preserve">training </w:t>
            </w:r>
            <w:r w:rsidRPr="00EB1064">
              <w:rPr>
                <w:rFonts w:ascii="Arial Narrow" w:hAnsi="Arial Narrow"/>
                <w:sz w:val="22"/>
                <w:szCs w:val="22"/>
                <w:lang w:val="en-US"/>
              </w:rPr>
              <w:t xml:space="preserve">contract </w:t>
            </w:r>
          </w:p>
          <w:p w:rsidR="00AD11CE" w:rsidRPr="00EB1064" w:rsidRDefault="00AD11CE" w:rsidP="00C87E50">
            <w:pPr>
              <w:pStyle w:val="NormalWeb"/>
              <w:spacing w:before="0" w:beforeAutospacing="0" w:after="0" w:afterAutospacing="0"/>
              <w:contextualSpacing/>
              <w:rPr>
                <w:rFonts w:ascii="Arial Narrow" w:hAnsi="Arial Narrow"/>
                <w:color w:val="auto"/>
                <w:sz w:val="22"/>
                <w:szCs w:val="22"/>
              </w:rPr>
            </w:pPr>
            <w:r w:rsidRPr="00EB1064">
              <w:rPr>
                <w:rFonts w:ascii="Arial Narrow" w:hAnsi="Arial Narrow"/>
                <w:color w:val="auto"/>
                <w:sz w:val="22"/>
                <w:szCs w:val="22"/>
              </w:rPr>
              <w:t xml:space="preserve">The Employment contract </w:t>
            </w:r>
            <w:r>
              <w:rPr>
                <w:rFonts w:ascii="Arial Narrow" w:hAnsi="Arial Narrow"/>
                <w:color w:val="auto"/>
                <w:sz w:val="22"/>
                <w:szCs w:val="22"/>
              </w:rPr>
              <w:t>will</w:t>
            </w:r>
            <w:r w:rsidRPr="00EB1064">
              <w:rPr>
                <w:rFonts w:ascii="Arial Narrow" w:hAnsi="Arial Narrow"/>
                <w:color w:val="auto"/>
                <w:sz w:val="22"/>
                <w:szCs w:val="22"/>
              </w:rPr>
              <w:t xml:space="preserve"> be</w:t>
            </w:r>
          </w:p>
          <w:p w:rsidR="00AD11CE" w:rsidRPr="00EB1064" w:rsidRDefault="00AD11CE" w:rsidP="00C87E50">
            <w:pPr>
              <w:numPr>
                <w:ilvl w:val="0"/>
                <w:numId w:val="35"/>
              </w:numPr>
              <w:contextualSpacing/>
              <w:rPr>
                <w:rFonts w:ascii="Arial Narrow" w:hAnsi="Arial Narrow"/>
                <w:sz w:val="22"/>
                <w:szCs w:val="22"/>
                <w:lang w:val="en-US"/>
              </w:rPr>
            </w:pPr>
            <w:r w:rsidRPr="00EB1064">
              <w:rPr>
                <w:rFonts w:ascii="Arial Narrow" w:hAnsi="Arial Narrow"/>
                <w:sz w:val="22"/>
                <w:szCs w:val="22"/>
                <w:lang w:val="en-US"/>
              </w:rPr>
              <w:t xml:space="preserve">in writing and </w:t>
            </w:r>
            <w:r>
              <w:rPr>
                <w:rFonts w:ascii="Arial Narrow" w:hAnsi="Arial Narrow"/>
                <w:sz w:val="22"/>
                <w:szCs w:val="22"/>
                <w:lang w:val="en-US"/>
              </w:rPr>
              <w:t xml:space="preserve">will </w:t>
            </w:r>
            <w:r w:rsidRPr="00EB1064">
              <w:rPr>
                <w:rFonts w:ascii="Arial Narrow" w:hAnsi="Arial Narrow"/>
                <w:sz w:val="22"/>
                <w:szCs w:val="22"/>
                <w:lang w:val="en-US"/>
              </w:rPr>
              <w:t xml:space="preserve">be signed by the employer and the </w:t>
            </w:r>
            <w:r>
              <w:rPr>
                <w:rFonts w:ascii="Arial Narrow" w:hAnsi="Arial Narrow"/>
                <w:sz w:val="22"/>
                <w:szCs w:val="22"/>
                <w:lang w:val="en-US"/>
              </w:rPr>
              <w:t>trainee</w:t>
            </w:r>
            <w:r w:rsidRPr="00EB1064">
              <w:rPr>
                <w:rFonts w:ascii="Arial Narrow" w:hAnsi="Arial Narrow"/>
                <w:sz w:val="22"/>
                <w:szCs w:val="22"/>
                <w:lang w:val="en-US"/>
              </w:rPr>
              <w:t xml:space="preserve">; </w:t>
            </w:r>
          </w:p>
          <w:p w:rsidR="00AD11CE" w:rsidRPr="00EB1064" w:rsidRDefault="00AD11CE" w:rsidP="00C87E50">
            <w:pPr>
              <w:numPr>
                <w:ilvl w:val="0"/>
                <w:numId w:val="35"/>
              </w:numPr>
              <w:contextualSpacing/>
              <w:rPr>
                <w:rFonts w:ascii="Arial Narrow" w:hAnsi="Arial Narrow"/>
                <w:sz w:val="22"/>
                <w:szCs w:val="22"/>
                <w:lang w:val="en-US"/>
              </w:rPr>
            </w:pPr>
            <w:r w:rsidRPr="00EB1064">
              <w:rPr>
                <w:rFonts w:ascii="Arial Narrow" w:hAnsi="Arial Narrow"/>
                <w:sz w:val="22"/>
                <w:szCs w:val="22"/>
                <w:lang w:val="en-US"/>
              </w:rPr>
              <w:t xml:space="preserve">concluded when the </w:t>
            </w:r>
            <w:r>
              <w:rPr>
                <w:rFonts w:ascii="Arial Narrow" w:hAnsi="Arial Narrow"/>
                <w:sz w:val="22"/>
                <w:szCs w:val="22"/>
                <w:lang w:val="en-US"/>
              </w:rPr>
              <w:t>trainee</w:t>
            </w:r>
            <w:r w:rsidRPr="00EB1064">
              <w:rPr>
                <w:rFonts w:ascii="Arial Narrow" w:hAnsi="Arial Narrow"/>
                <w:sz w:val="22"/>
                <w:szCs w:val="22"/>
                <w:lang w:val="en-US"/>
              </w:rPr>
              <w:t xml:space="preserve"> commences employment;  </w:t>
            </w:r>
          </w:p>
          <w:p w:rsidR="00AD11CE" w:rsidRPr="00EB1064" w:rsidRDefault="00AD11CE" w:rsidP="00C87E50">
            <w:pPr>
              <w:numPr>
                <w:ilvl w:val="0"/>
                <w:numId w:val="35"/>
              </w:numPr>
              <w:contextualSpacing/>
              <w:rPr>
                <w:rFonts w:ascii="Arial Narrow" w:hAnsi="Arial Narrow"/>
                <w:sz w:val="22"/>
                <w:szCs w:val="22"/>
                <w:lang w:val="en-US"/>
              </w:rPr>
            </w:pPr>
            <w:r w:rsidRPr="00EB1064">
              <w:rPr>
                <w:rFonts w:ascii="Arial Narrow" w:hAnsi="Arial Narrow"/>
                <w:sz w:val="22"/>
                <w:szCs w:val="22"/>
                <w:lang w:val="en-US"/>
              </w:rPr>
              <w:t xml:space="preserve">updated if any of the details change; </w:t>
            </w:r>
          </w:p>
          <w:p w:rsidR="00AD11CE" w:rsidRPr="00EB1064" w:rsidRDefault="00AD11CE" w:rsidP="00C87E50">
            <w:pPr>
              <w:numPr>
                <w:ilvl w:val="0"/>
                <w:numId w:val="35"/>
              </w:numPr>
              <w:contextualSpacing/>
              <w:rPr>
                <w:rFonts w:ascii="Arial Narrow" w:hAnsi="Arial Narrow"/>
                <w:sz w:val="22"/>
                <w:szCs w:val="22"/>
                <w:lang w:val="en-US"/>
              </w:rPr>
            </w:pPr>
            <w:r w:rsidRPr="00EB1064">
              <w:rPr>
                <w:rFonts w:ascii="Arial Narrow" w:hAnsi="Arial Narrow"/>
                <w:sz w:val="22"/>
                <w:szCs w:val="22"/>
                <w:lang w:val="en-US"/>
              </w:rPr>
              <w:t xml:space="preserve">kept by the employer for a period of three years after the termination </w:t>
            </w:r>
            <w:r>
              <w:rPr>
                <w:rFonts w:ascii="Arial Narrow" w:hAnsi="Arial Narrow"/>
                <w:sz w:val="22"/>
                <w:szCs w:val="22"/>
                <w:lang w:val="en-US"/>
              </w:rPr>
              <w:t xml:space="preserve">or completion </w:t>
            </w:r>
            <w:r w:rsidRPr="00EB1064">
              <w:rPr>
                <w:rFonts w:ascii="Arial Narrow" w:hAnsi="Arial Narrow"/>
                <w:sz w:val="22"/>
                <w:szCs w:val="22"/>
                <w:lang w:val="en-US"/>
              </w:rPr>
              <w:t xml:space="preserve">of the </w:t>
            </w:r>
            <w:r>
              <w:rPr>
                <w:rFonts w:ascii="Arial Narrow" w:hAnsi="Arial Narrow"/>
                <w:sz w:val="22"/>
                <w:szCs w:val="22"/>
                <w:lang w:val="en-US"/>
              </w:rPr>
              <w:t>training contract</w:t>
            </w:r>
          </w:p>
          <w:p w:rsidR="00AD11CE" w:rsidRPr="00EB1064" w:rsidRDefault="00AD11CE" w:rsidP="00C87E50">
            <w:pPr>
              <w:contextualSpacing/>
              <w:rPr>
                <w:rFonts w:ascii="Arial Narrow" w:hAnsi="Arial Narrow"/>
                <w:sz w:val="22"/>
                <w:szCs w:val="22"/>
                <w:lang w:val="en-US"/>
              </w:rPr>
            </w:pPr>
            <w:r w:rsidRPr="00EB1064">
              <w:rPr>
                <w:rFonts w:ascii="Arial Narrow" w:hAnsi="Arial Narrow"/>
                <w:sz w:val="22"/>
                <w:szCs w:val="22"/>
                <w:lang w:val="en-US"/>
              </w:rPr>
              <w:t xml:space="preserve">The trainee </w:t>
            </w:r>
            <w:r>
              <w:rPr>
                <w:rFonts w:ascii="Arial Narrow" w:hAnsi="Arial Narrow"/>
                <w:sz w:val="22"/>
                <w:szCs w:val="22"/>
                <w:lang w:val="en-US"/>
              </w:rPr>
              <w:t>will</w:t>
            </w:r>
            <w:r w:rsidRPr="00EB1064">
              <w:rPr>
                <w:rFonts w:ascii="Arial Narrow" w:hAnsi="Arial Narrow"/>
                <w:sz w:val="22"/>
                <w:szCs w:val="22"/>
                <w:lang w:val="en-US"/>
              </w:rPr>
              <w:t xml:space="preserve"> be supplied with a copy of the contract of employment.</w:t>
            </w:r>
          </w:p>
        </w:tc>
      </w:tr>
      <w:tr w:rsidR="0007212F"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212F" w:rsidRPr="00AE5FA0" w:rsidRDefault="0007212F" w:rsidP="00C87E50">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vAlign w:val="center"/>
          </w:tcPr>
          <w:p w:rsidR="007C488A" w:rsidRDefault="004A5CEE" w:rsidP="00C87E50">
            <w:pPr>
              <w:rPr>
                <w:rFonts w:ascii="Arial Narrow" w:hAnsi="Arial Narrow"/>
                <w:sz w:val="22"/>
                <w:szCs w:val="22"/>
              </w:rPr>
            </w:pPr>
            <w:r>
              <w:rPr>
                <w:rFonts w:ascii="Arial Narrow" w:hAnsi="Arial Narrow"/>
                <w:sz w:val="22"/>
                <w:szCs w:val="22"/>
              </w:rPr>
              <w:t xml:space="preserve">Copy of the </w:t>
            </w:r>
            <w:r w:rsidR="00933324">
              <w:rPr>
                <w:rFonts w:ascii="Arial Narrow" w:hAnsi="Arial Narrow"/>
                <w:sz w:val="22"/>
                <w:szCs w:val="22"/>
              </w:rPr>
              <w:t xml:space="preserve">proposed </w:t>
            </w:r>
            <w:r>
              <w:rPr>
                <w:rFonts w:ascii="Arial Narrow" w:hAnsi="Arial Narrow"/>
                <w:sz w:val="22"/>
                <w:szCs w:val="22"/>
              </w:rPr>
              <w:t xml:space="preserve">employment contract for </w:t>
            </w:r>
            <w:r w:rsidR="00933324">
              <w:rPr>
                <w:rFonts w:ascii="Arial Narrow" w:hAnsi="Arial Narrow"/>
                <w:sz w:val="22"/>
                <w:szCs w:val="22"/>
              </w:rPr>
              <w:t xml:space="preserve">prospective </w:t>
            </w:r>
            <w:r>
              <w:rPr>
                <w:rFonts w:ascii="Arial Narrow" w:hAnsi="Arial Narrow"/>
                <w:sz w:val="22"/>
                <w:szCs w:val="22"/>
              </w:rPr>
              <w:t>trainees</w:t>
            </w:r>
          </w:p>
        </w:tc>
      </w:tr>
    </w:tbl>
    <w:p w:rsidR="008B15C9" w:rsidRDefault="008B15C9"/>
    <w:p w:rsidR="008B15C9" w:rsidRDefault="008B15C9"/>
    <w:p w:rsidR="008B15C9" w:rsidRDefault="008B15C9"/>
    <w:p w:rsidR="00824189" w:rsidRDefault="00824189"/>
    <w:p w:rsidR="00667D6A" w:rsidRDefault="00667D6A">
      <w:r>
        <w:br w:type="page"/>
      </w:r>
    </w:p>
    <w:tbl>
      <w:tblPr>
        <w:tblW w:w="10206" w:type="dxa"/>
        <w:tblInd w:w="108" w:type="dxa"/>
        <w:tblLook w:val="04A0" w:firstRow="1" w:lastRow="0" w:firstColumn="1" w:lastColumn="0" w:noHBand="0" w:noVBand="1"/>
      </w:tblPr>
      <w:tblGrid>
        <w:gridCol w:w="10206"/>
      </w:tblGrid>
      <w:tr w:rsidR="00207F7E" w:rsidRPr="00A811E7" w:rsidTr="00207F7E">
        <w:trPr>
          <w:trHeight w:val="70"/>
        </w:trPr>
        <w:tc>
          <w:tcPr>
            <w:tcW w:w="10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207F7E" w:rsidRPr="00AF36F9" w:rsidRDefault="00207F7E" w:rsidP="00183B28">
            <w:pPr>
              <w:rPr>
                <w:rFonts w:ascii="Arial Narrow" w:hAnsi="Arial Narrow"/>
                <w:b/>
              </w:rPr>
            </w:pPr>
            <w:r w:rsidRPr="00AF36F9">
              <w:rPr>
                <w:rFonts w:ascii="Arial Narrow" w:hAnsi="Arial Narrow"/>
                <w:b/>
              </w:rPr>
              <w:lastRenderedPageBreak/>
              <w:t>CATEGO</w:t>
            </w:r>
            <w:r>
              <w:rPr>
                <w:rFonts w:ascii="Arial Narrow" w:hAnsi="Arial Narrow"/>
                <w:b/>
              </w:rPr>
              <w:t xml:space="preserve">RY B – THE TRAINING ENVIRONMENT: </w:t>
            </w:r>
            <w:r w:rsidRPr="00AF36F9">
              <w:rPr>
                <w:rFonts w:ascii="Arial Narrow" w:hAnsi="Arial Narrow"/>
                <w:b/>
              </w:rPr>
              <w:t>The training office must have appropriate physical, human and financial resources and procedures to provide an environment conducive to quality training and experience</w:t>
            </w:r>
          </w:p>
        </w:tc>
      </w:tr>
    </w:tbl>
    <w:p w:rsidR="00824189" w:rsidRDefault="00824189"/>
    <w:p w:rsidR="00961552" w:rsidRDefault="00961552"/>
    <w:tbl>
      <w:tblPr>
        <w:tblW w:w="10206" w:type="dxa"/>
        <w:tblInd w:w="108" w:type="dxa"/>
        <w:tblLook w:val="04A0" w:firstRow="1" w:lastRow="0" w:firstColumn="1" w:lastColumn="0" w:noHBand="0" w:noVBand="1"/>
      </w:tblPr>
      <w:tblGrid>
        <w:gridCol w:w="1276"/>
        <w:gridCol w:w="8930"/>
      </w:tblGrid>
      <w:tr w:rsidR="00961552" w:rsidRPr="00AE5FA0" w:rsidTr="00C87E50">
        <w:trPr>
          <w:trHeight w:val="70"/>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88A" w:rsidRDefault="00961552" w:rsidP="00C87E50">
            <w:pPr>
              <w:spacing w:before="60" w:after="60"/>
              <w:rPr>
                <w:rFonts w:ascii="Arial Narrow" w:hAnsi="Arial Narrow"/>
                <w:b/>
                <w:color w:val="000000"/>
                <w:sz w:val="22"/>
                <w:szCs w:val="22"/>
              </w:rPr>
            </w:pPr>
            <w:r>
              <w:rPr>
                <w:rFonts w:ascii="Arial Narrow" w:hAnsi="Arial Narrow"/>
                <w:b/>
                <w:color w:val="000000"/>
                <w:sz w:val="22"/>
                <w:szCs w:val="22"/>
                <w:lang w:val="en-US"/>
              </w:rPr>
              <w:t>B1</w:t>
            </w:r>
          </w:p>
        </w:tc>
      </w:tr>
      <w:tr w:rsidR="00961552"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8A" w:rsidRDefault="00961552" w:rsidP="00C87E50">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vAlign w:val="center"/>
          </w:tcPr>
          <w:p w:rsidR="007C488A" w:rsidRDefault="00961552" w:rsidP="00C87E50">
            <w:pPr>
              <w:rPr>
                <w:rFonts w:ascii="Arial Narrow" w:hAnsi="Arial Narrow"/>
                <w:color w:val="000000"/>
                <w:sz w:val="22"/>
                <w:szCs w:val="22"/>
                <w:lang w:val="en-US"/>
              </w:rPr>
            </w:pPr>
            <w:r w:rsidRPr="00AE5FA0">
              <w:rPr>
                <w:rFonts w:ascii="Arial Narrow" w:hAnsi="Arial Narrow"/>
                <w:color w:val="000000"/>
                <w:sz w:val="22"/>
                <w:szCs w:val="22"/>
                <w:lang w:val="en-US"/>
              </w:rPr>
              <w:t xml:space="preserve">The premises of the </w:t>
            </w:r>
            <w:r>
              <w:rPr>
                <w:rFonts w:ascii="Arial Narrow" w:hAnsi="Arial Narrow"/>
                <w:sz w:val="22"/>
                <w:szCs w:val="22"/>
                <w:lang w:val="en-US"/>
              </w:rPr>
              <w:t>prospective t</w:t>
            </w:r>
            <w:r w:rsidRPr="00AE5FA0">
              <w:rPr>
                <w:rFonts w:ascii="Arial Narrow" w:hAnsi="Arial Narrow"/>
                <w:color w:val="000000"/>
                <w:sz w:val="22"/>
                <w:szCs w:val="22"/>
                <w:lang w:val="en-US"/>
              </w:rPr>
              <w:t>raining office must be professional in appearance</w:t>
            </w:r>
          </w:p>
        </w:tc>
      </w:tr>
      <w:tr w:rsidR="00961552"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488A" w:rsidRDefault="00961552" w:rsidP="00C87E50">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vAlign w:val="center"/>
          </w:tcPr>
          <w:p w:rsidR="007C488A" w:rsidRDefault="00961552" w:rsidP="00C87E50">
            <w:pPr>
              <w:rPr>
                <w:rFonts w:ascii="Arial Narrow" w:hAnsi="Arial Narrow"/>
                <w:color w:val="000000"/>
                <w:sz w:val="22"/>
                <w:szCs w:val="22"/>
              </w:rPr>
            </w:pPr>
            <w:r w:rsidRPr="00AE5FA0">
              <w:rPr>
                <w:rFonts w:ascii="Arial Narrow" w:hAnsi="Arial Narrow"/>
                <w:color w:val="000000"/>
                <w:sz w:val="22"/>
                <w:szCs w:val="22"/>
              </w:rPr>
              <w:t>N/A</w:t>
            </w:r>
          </w:p>
        </w:tc>
      </w:tr>
      <w:tr w:rsidR="00961552"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488A" w:rsidRDefault="00961552" w:rsidP="00C87E50">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vAlign w:val="center"/>
          </w:tcPr>
          <w:p w:rsidR="007C488A" w:rsidRDefault="00961552" w:rsidP="00C87E50">
            <w:pPr>
              <w:rPr>
                <w:rFonts w:ascii="Arial Narrow" w:hAnsi="Arial Narrow"/>
                <w:color w:val="000000"/>
                <w:sz w:val="22"/>
                <w:szCs w:val="22"/>
              </w:rPr>
            </w:pPr>
            <w:r w:rsidRPr="00AE5FA0">
              <w:rPr>
                <w:rFonts w:ascii="Arial Narrow" w:hAnsi="Arial Narrow"/>
                <w:color w:val="000000"/>
                <w:sz w:val="22"/>
                <w:szCs w:val="22"/>
              </w:rPr>
              <w:t xml:space="preserve">Observation by </w:t>
            </w:r>
            <w:r w:rsidR="001F6733">
              <w:rPr>
                <w:rFonts w:ascii="Arial Narrow" w:hAnsi="Arial Narrow"/>
                <w:color w:val="000000"/>
                <w:sz w:val="22"/>
                <w:szCs w:val="22"/>
              </w:rPr>
              <w:t xml:space="preserve">the </w:t>
            </w:r>
            <w:r w:rsidRPr="00AE5FA0">
              <w:rPr>
                <w:rFonts w:ascii="Arial Narrow" w:hAnsi="Arial Narrow"/>
                <w:color w:val="000000"/>
                <w:sz w:val="22"/>
                <w:szCs w:val="22"/>
              </w:rPr>
              <w:t>training office reviewer</w:t>
            </w:r>
          </w:p>
        </w:tc>
      </w:tr>
      <w:tr w:rsidR="00A66642" w:rsidRPr="00AE5FA0" w:rsidTr="00C87E50">
        <w:trPr>
          <w:trHeight w:val="70"/>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88A" w:rsidRDefault="00A66642" w:rsidP="00C87E50">
            <w:pPr>
              <w:spacing w:before="60" w:after="60"/>
              <w:rPr>
                <w:rFonts w:ascii="Arial Narrow" w:hAnsi="Arial Narrow"/>
                <w:b/>
                <w:color w:val="000000"/>
                <w:sz w:val="22"/>
                <w:szCs w:val="22"/>
              </w:rPr>
            </w:pPr>
            <w:r>
              <w:rPr>
                <w:rFonts w:ascii="Arial Narrow" w:hAnsi="Arial Narrow"/>
                <w:b/>
                <w:color w:val="000000"/>
                <w:sz w:val="22"/>
                <w:szCs w:val="22"/>
                <w:lang w:val="en-US"/>
              </w:rPr>
              <w:t>B2</w:t>
            </w:r>
          </w:p>
        </w:tc>
      </w:tr>
      <w:tr w:rsidR="00AD11CE" w:rsidRPr="00AE5FA0" w:rsidTr="00C87E50">
        <w:trPr>
          <w:trHeight w:val="223"/>
        </w:trPr>
        <w:tc>
          <w:tcPr>
            <w:tcW w:w="10206" w:type="dxa"/>
            <w:gridSpan w:val="2"/>
            <w:tcBorders>
              <w:top w:val="single" w:sz="4" w:space="0" w:color="auto"/>
              <w:left w:val="single" w:sz="4" w:space="0" w:color="auto"/>
              <w:right w:val="single" w:sz="4" w:space="0" w:color="auto"/>
            </w:tcBorders>
            <w:shd w:val="clear" w:color="auto" w:fill="auto"/>
            <w:vAlign w:val="center"/>
            <w:hideMark/>
          </w:tcPr>
          <w:p w:rsidR="00AD11CE" w:rsidRDefault="00AD11CE" w:rsidP="00C87E50">
            <w:pPr>
              <w:spacing w:before="60" w:after="60"/>
              <w:rPr>
                <w:rFonts w:ascii="Arial Narrow" w:hAnsi="Arial Narrow"/>
                <w:color w:val="000000"/>
                <w:sz w:val="22"/>
                <w:szCs w:val="22"/>
                <w:lang w:val="en-US"/>
              </w:rPr>
            </w:pPr>
            <w:r>
              <w:rPr>
                <w:rFonts w:ascii="Arial Narrow" w:hAnsi="Arial Narrow"/>
                <w:color w:val="000000"/>
                <w:sz w:val="22"/>
                <w:szCs w:val="22"/>
                <w:lang w:val="en-US"/>
              </w:rPr>
              <w:t>Not applicable for applications for accreditation</w:t>
            </w:r>
          </w:p>
        </w:tc>
      </w:tr>
      <w:tr w:rsidR="008E5430" w:rsidRPr="00AE5FA0" w:rsidTr="00C87E50">
        <w:trPr>
          <w:trHeight w:val="70"/>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88A" w:rsidRDefault="008E5430" w:rsidP="00C87E50">
            <w:pPr>
              <w:spacing w:before="60" w:after="60"/>
              <w:rPr>
                <w:rFonts w:ascii="Arial Narrow" w:hAnsi="Arial Narrow"/>
                <w:b/>
                <w:color w:val="000000"/>
                <w:sz w:val="22"/>
                <w:szCs w:val="22"/>
              </w:rPr>
            </w:pPr>
            <w:r>
              <w:rPr>
                <w:rFonts w:ascii="Arial Narrow" w:hAnsi="Arial Narrow"/>
                <w:b/>
                <w:color w:val="000000"/>
                <w:sz w:val="22"/>
                <w:szCs w:val="22"/>
                <w:lang w:val="en-US"/>
              </w:rPr>
              <w:t>B</w:t>
            </w:r>
            <w:r w:rsidR="00A66642">
              <w:rPr>
                <w:rFonts w:ascii="Arial Narrow" w:hAnsi="Arial Narrow"/>
                <w:b/>
                <w:color w:val="000000"/>
                <w:sz w:val="22"/>
                <w:szCs w:val="22"/>
                <w:lang w:val="en-US"/>
              </w:rPr>
              <w:t>3</w:t>
            </w:r>
          </w:p>
        </w:tc>
      </w:tr>
      <w:tr w:rsidR="008E5430"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8A" w:rsidRDefault="008E5430" w:rsidP="00C87E50">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vAlign w:val="center"/>
          </w:tcPr>
          <w:p w:rsidR="007C488A" w:rsidRDefault="008E5430" w:rsidP="00C87E50">
            <w:pPr>
              <w:rPr>
                <w:rFonts w:ascii="Arial Narrow" w:hAnsi="Arial Narrow"/>
                <w:color w:val="000000"/>
                <w:sz w:val="22"/>
                <w:szCs w:val="22"/>
                <w:lang w:val="en-US"/>
              </w:rPr>
            </w:pPr>
            <w:r w:rsidRPr="00AE5FA0">
              <w:rPr>
                <w:rFonts w:ascii="Arial Narrow" w:hAnsi="Arial Narrow"/>
                <w:color w:val="000000"/>
                <w:sz w:val="22"/>
                <w:szCs w:val="22"/>
                <w:lang w:val="en-US"/>
              </w:rPr>
              <w:t>Each trainee must have a reasonable opportunity to achieve the prescribed competencies relating to IT</w:t>
            </w:r>
          </w:p>
        </w:tc>
      </w:tr>
      <w:tr w:rsidR="00183B28"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488A" w:rsidRDefault="00183B28" w:rsidP="00C87E50">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vAlign w:val="center"/>
          </w:tcPr>
          <w:p w:rsidR="00183B28" w:rsidRPr="00EB1064" w:rsidRDefault="00183B28" w:rsidP="00C87E50">
            <w:pPr>
              <w:rPr>
                <w:rFonts w:ascii="Arial Narrow" w:hAnsi="Arial Narrow"/>
                <w:color w:val="000000"/>
                <w:sz w:val="22"/>
                <w:szCs w:val="22"/>
              </w:rPr>
            </w:pPr>
            <w:r w:rsidRPr="00EB1064">
              <w:rPr>
                <w:rFonts w:ascii="Arial Narrow" w:hAnsi="Arial Narrow"/>
                <w:color w:val="000000"/>
                <w:sz w:val="22"/>
                <w:szCs w:val="22"/>
              </w:rPr>
              <w:t xml:space="preserve">Trainees will have access to sufficient and appropriate information technology to enable them to meet </w:t>
            </w:r>
            <w:r w:rsidR="000C1F5A">
              <w:rPr>
                <w:rFonts w:ascii="Arial Narrow" w:hAnsi="Arial Narrow"/>
                <w:color w:val="000000"/>
                <w:sz w:val="22"/>
                <w:szCs w:val="22"/>
              </w:rPr>
              <w:t>ICAZ</w:t>
            </w:r>
            <w:r w:rsidRPr="00EB1064">
              <w:rPr>
                <w:rFonts w:ascii="Arial Narrow" w:hAnsi="Arial Narrow"/>
                <w:color w:val="000000"/>
                <w:sz w:val="22"/>
                <w:szCs w:val="22"/>
              </w:rPr>
              <w:t xml:space="preserve">’s </w:t>
            </w:r>
            <w:r>
              <w:rPr>
                <w:rFonts w:ascii="Arial Narrow" w:hAnsi="Arial Narrow"/>
                <w:color w:val="000000"/>
                <w:sz w:val="22"/>
                <w:szCs w:val="22"/>
              </w:rPr>
              <w:t xml:space="preserve">prescribed competencies </w:t>
            </w:r>
            <w:r w:rsidRPr="00EB1064">
              <w:rPr>
                <w:rFonts w:ascii="Arial Narrow" w:hAnsi="Arial Narrow"/>
                <w:color w:val="000000"/>
                <w:sz w:val="22"/>
                <w:szCs w:val="22"/>
              </w:rPr>
              <w:t>in respect of IT.</w:t>
            </w:r>
          </w:p>
        </w:tc>
      </w:tr>
      <w:tr w:rsidR="008E5430"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488A" w:rsidRDefault="008E5430" w:rsidP="00C87E50">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vAlign w:val="center"/>
          </w:tcPr>
          <w:p w:rsidR="007C488A" w:rsidRDefault="008E5430" w:rsidP="00C87E50">
            <w:pPr>
              <w:rPr>
                <w:rFonts w:ascii="Arial Narrow" w:hAnsi="Arial Narrow"/>
                <w:color w:val="000000"/>
                <w:sz w:val="22"/>
                <w:szCs w:val="22"/>
              </w:rPr>
            </w:pPr>
            <w:r w:rsidRPr="00E576B7">
              <w:rPr>
                <w:rFonts w:ascii="Arial Narrow" w:hAnsi="Arial Narrow"/>
                <w:color w:val="000000"/>
                <w:sz w:val="22"/>
                <w:szCs w:val="22"/>
              </w:rPr>
              <w:t xml:space="preserve">Evidence that trainees will </w:t>
            </w:r>
            <w:r w:rsidR="00E576B7">
              <w:rPr>
                <w:rFonts w:ascii="Arial Narrow" w:hAnsi="Arial Narrow"/>
                <w:color w:val="000000"/>
                <w:sz w:val="22"/>
                <w:szCs w:val="22"/>
              </w:rPr>
              <w:t>–</w:t>
            </w:r>
          </w:p>
          <w:p w:rsidR="007C488A" w:rsidRDefault="008E5430" w:rsidP="00C87E50">
            <w:pPr>
              <w:pStyle w:val="ListParagraph"/>
              <w:numPr>
                <w:ilvl w:val="0"/>
                <w:numId w:val="38"/>
              </w:numPr>
              <w:rPr>
                <w:rFonts w:ascii="Arial Narrow" w:hAnsi="Arial Narrow"/>
                <w:color w:val="000000"/>
                <w:sz w:val="22"/>
                <w:szCs w:val="22"/>
              </w:rPr>
            </w:pPr>
            <w:r w:rsidRPr="00E576B7">
              <w:rPr>
                <w:rFonts w:ascii="Arial Narrow" w:hAnsi="Arial Narrow"/>
                <w:color w:val="000000"/>
                <w:sz w:val="22"/>
                <w:szCs w:val="22"/>
              </w:rPr>
              <w:t>have regular and reasonable access to the internet to enable them to use the internet effectively as a source of information</w:t>
            </w:r>
          </w:p>
          <w:p w:rsidR="007C488A" w:rsidRDefault="00E576B7" w:rsidP="00C87E50">
            <w:pPr>
              <w:pStyle w:val="ListParagraph"/>
              <w:numPr>
                <w:ilvl w:val="0"/>
                <w:numId w:val="38"/>
              </w:numPr>
              <w:rPr>
                <w:rFonts w:ascii="Arial Narrow" w:hAnsi="Arial Narrow"/>
                <w:color w:val="000000"/>
                <w:sz w:val="22"/>
                <w:szCs w:val="22"/>
              </w:rPr>
            </w:pPr>
            <w:r w:rsidRPr="00E576B7">
              <w:rPr>
                <w:rFonts w:ascii="Arial Narrow" w:hAnsi="Arial Narrow"/>
                <w:color w:val="000000"/>
                <w:sz w:val="22"/>
                <w:szCs w:val="22"/>
              </w:rPr>
              <w:t>h</w:t>
            </w:r>
            <w:r w:rsidR="008E5430" w:rsidRPr="00E576B7">
              <w:rPr>
                <w:rFonts w:ascii="Arial Narrow" w:hAnsi="Arial Narrow"/>
                <w:color w:val="000000"/>
                <w:sz w:val="22"/>
                <w:szCs w:val="22"/>
              </w:rPr>
              <w:t xml:space="preserve">ave regular and reasonable access to an e-mail account of their own </w:t>
            </w:r>
            <w:r w:rsidR="00933324">
              <w:rPr>
                <w:rFonts w:ascii="Arial Narrow" w:hAnsi="Arial Narrow"/>
                <w:color w:val="000000"/>
                <w:sz w:val="22"/>
                <w:szCs w:val="22"/>
              </w:rPr>
              <w:t xml:space="preserve">in the office </w:t>
            </w:r>
            <w:r w:rsidR="008E5430" w:rsidRPr="00E576B7">
              <w:rPr>
                <w:rFonts w:ascii="Arial Narrow" w:hAnsi="Arial Narrow"/>
                <w:color w:val="000000"/>
                <w:sz w:val="22"/>
                <w:szCs w:val="22"/>
              </w:rPr>
              <w:t>to facilitate eff</w:t>
            </w:r>
            <w:r w:rsidRPr="00E576B7">
              <w:rPr>
                <w:rFonts w:ascii="Arial Narrow" w:hAnsi="Arial Narrow"/>
                <w:color w:val="000000"/>
                <w:sz w:val="22"/>
                <w:szCs w:val="22"/>
              </w:rPr>
              <w:t xml:space="preserve">ective communication with </w:t>
            </w:r>
            <w:r w:rsidR="000C1F5A">
              <w:rPr>
                <w:rFonts w:ascii="Arial Narrow" w:hAnsi="Arial Narrow"/>
                <w:color w:val="000000"/>
                <w:sz w:val="22"/>
                <w:szCs w:val="22"/>
              </w:rPr>
              <w:t>ICAZ</w:t>
            </w:r>
          </w:p>
          <w:p w:rsidR="007C488A" w:rsidRDefault="008E5430" w:rsidP="00C87E50">
            <w:pPr>
              <w:pStyle w:val="ListParagraph"/>
              <w:numPr>
                <w:ilvl w:val="0"/>
                <w:numId w:val="38"/>
              </w:numPr>
              <w:rPr>
                <w:rFonts w:ascii="Arial Narrow" w:hAnsi="Arial Narrow"/>
                <w:color w:val="000000"/>
                <w:sz w:val="22"/>
                <w:szCs w:val="22"/>
              </w:rPr>
            </w:pPr>
            <w:r w:rsidRPr="00E576B7">
              <w:rPr>
                <w:rFonts w:ascii="Arial Narrow" w:hAnsi="Arial Narrow"/>
                <w:color w:val="000000"/>
                <w:sz w:val="22"/>
                <w:szCs w:val="22"/>
              </w:rPr>
              <w:t>be trained adequately on the use of appropriate software applications, including, where relevant, audit, financial, data processing, e-mail and spreadsheet applications</w:t>
            </w:r>
          </w:p>
        </w:tc>
      </w:tr>
      <w:tr w:rsidR="00E576B7" w:rsidRPr="00AE5FA0" w:rsidTr="00C87E50">
        <w:trPr>
          <w:trHeight w:val="70"/>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88A" w:rsidRDefault="00E576B7" w:rsidP="00C87E50">
            <w:pPr>
              <w:spacing w:before="60" w:after="60"/>
              <w:rPr>
                <w:rFonts w:ascii="Arial Narrow" w:hAnsi="Arial Narrow"/>
                <w:b/>
                <w:color w:val="000000"/>
                <w:sz w:val="22"/>
                <w:szCs w:val="22"/>
              </w:rPr>
            </w:pPr>
            <w:r>
              <w:rPr>
                <w:rFonts w:ascii="Arial Narrow" w:hAnsi="Arial Narrow"/>
                <w:b/>
                <w:color w:val="000000"/>
                <w:sz w:val="22"/>
                <w:szCs w:val="22"/>
                <w:lang w:val="en-US"/>
              </w:rPr>
              <w:t>B4</w:t>
            </w:r>
          </w:p>
        </w:tc>
      </w:tr>
      <w:tr w:rsidR="00E576B7"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8A" w:rsidRDefault="00E576B7" w:rsidP="00C87E50">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vAlign w:val="center"/>
          </w:tcPr>
          <w:p w:rsidR="007C488A" w:rsidRDefault="00E576B7" w:rsidP="00C87E50">
            <w:pPr>
              <w:rPr>
                <w:rFonts w:ascii="Arial Narrow" w:hAnsi="Arial Narrow"/>
                <w:color w:val="000000"/>
                <w:sz w:val="22"/>
                <w:szCs w:val="22"/>
                <w:lang w:val="en-US"/>
              </w:rPr>
            </w:pPr>
            <w:r w:rsidRPr="00AE5FA0">
              <w:rPr>
                <w:rFonts w:ascii="Arial Narrow" w:hAnsi="Arial Narrow"/>
                <w:color w:val="000000"/>
                <w:sz w:val="22"/>
                <w:szCs w:val="22"/>
                <w:lang w:val="en-US"/>
              </w:rPr>
              <w:t xml:space="preserve">The </w:t>
            </w:r>
            <w:r>
              <w:rPr>
                <w:rFonts w:ascii="Arial Narrow" w:hAnsi="Arial Narrow"/>
                <w:sz w:val="22"/>
                <w:szCs w:val="22"/>
                <w:lang w:val="en-US"/>
              </w:rPr>
              <w:t xml:space="preserve">prospective </w:t>
            </w:r>
            <w:r w:rsidRPr="00AE5FA0">
              <w:rPr>
                <w:rFonts w:ascii="Arial Narrow" w:hAnsi="Arial Narrow"/>
                <w:color w:val="000000"/>
                <w:sz w:val="22"/>
                <w:szCs w:val="22"/>
                <w:lang w:val="en-US"/>
              </w:rPr>
              <w:t xml:space="preserve">training officer must be a </w:t>
            </w:r>
            <w:r w:rsidR="00956827">
              <w:rPr>
                <w:rFonts w:ascii="Arial Narrow" w:hAnsi="Arial Narrow"/>
                <w:color w:val="000000"/>
                <w:sz w:val="22"/>
                <w:szCs w:val="22"/>
                <w:lang w:val="en-US"/>
              </w:rPr>
              <w:t>CA(Z)</w:t>
            </w:r>
            <w:r w:rsidR="00C87E50">
              <w:rPr>
                <w:rFonts w:ascii="Arial Narrow" w:hAnsi="Arial Narrow"/>
                <w:color w:val="000000"/>
                <w:sz w:val="22"/>
                <w:szCs w:val="22"/>
                <w:lang w:val="en-US"/>
              </w:rPr>
              <w:t xml:space="preserve"> and a Registered Assessor</w:t>
            </w:r>
          </w:p>
        </w:tc>
      </w:tr>
      <w:tr w:rsidR="00E576B7"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488A" w:rsidRDefault="00E576B7" w:rsidP="00C87E50">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vAlign w:val="center"/>
          </w:tcPr>
          <w:p w:rsidR="007C488A" w:rsidRDefault="00E576B7" w:rsidP="00C87E50">
            <w:pPr>
              <w:rPr>
                <w:rFonts w:ascii="Arial Narrow" w:hAnsi="Arial Narrow"/>
                <w:color w:val="000000"/>
                <w:sz w:val="22"/>
                <w:szCs w:val="22"/>
              </w:rPr>
            </w:pPr>
            <w:r w:rsidRPr="00AE5FA0">
              <w:rPr>
                <w:rFonts w:ascii="Arial Narrow" w:hAnsi="Arial Narrow"/>
                <w:color w:val="000000"/>
                <w:sz w:val="22"/>
                <w:szCs w:val="22"/>
              </w:rPr>
              <w:t>N/A</w:t>
            </w:r>
          </w:p>
        </w:tc>
      </w:tr>
      <w:tr w:rsidR="00E576B7"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488A" w:rsidRDefault="00E576B7" w:rsidP="00C87E50">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vAlign w:val="center"/>
          </w:tcPr>
          <w:p w:rsidR="007C488A" w:rsidRDefault="000C1F5A" w:rsidP="00C87E50">
            <w:pPr>
              <w:rPr>
                <w:rFonts w:ascii="Arial Narrow" w:hAnsi="Arial Narrow"/>
                <w:color w:val="000000"/>
                <w:sz w:val="22"/>
                <w:szCs w:val="22"/>
              </w:rPr>
            </w:pPr>
            <w:r>
              <w:rPr>
                <w:rFonts w:ascii="Arial Narrow" w:hAnsi="Arial Narrow"/>
                <w:color w:val="000000"/>
                <w:sz w:val="22"/>
                <w:szCs w:val="22"/>
              </w:rPr>
              <w:t>ICAZ</w:t>
            </w:r>
            <w:r w:rsidR="00C87E50" w:rsidRPr="00AE5FA0">
              <w:rPr>
                <w:rFonts w:ascii="Arial Narrow" w:hAnsi="Arial Narrow"/>
                <w:color w:val="000000"/>
                <w:sz w:val="22"/>
                <w:szCs w:val="22"/>
              </w:rPr>
              <w:t xml:space="preserve"> membership number</w:t>
            </w:r>
            <w:r w:rsidR="00C87E50">
              <w:rPr>
                <w:rFonts w:ascii="Arial Narrow" w:hAnsi="Arial Narrow"/>
                <w:color w:val="000000"/>
                <w:sz w:val="22"/>
                <w:szCs w:val="22"/>
              </w:rPr>
              <w:t xml:space="preserve"> and Registered Assessor Number</w:t>
            </w:r>
          </w:p>
        </w:tc>
      </w:tr>
      <w:tr w:rsidR="00E576B7" w:rsidRPr="00AE5FA0" w:rsidTr="00C87E50">
        <w:trPr>
          <w:trHeight w:val="70"/>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88A" w:rsidRDefault="00E576B7" w:rsidP="00C87E50">
            <w:pPr>
              <w:spacing w:before="60" w:after="60"/>
              <w:rPr>
                <w:rFonts w:ascii="Arial Narrow" w:hAnsi="Arial Narrow"/>
                <w:b/>
                <w:color w:val="000000"/>
                <w:sz w:val="22"/>
                <w:szCs w:val="22"/>
              </w:rPr>
            </w:pPr>
            <w:r>
              <w:rPr>
                <w:rFonts w:ascii="Arial Narrow" w:hAnsi="Arial Narrow"/>
                <w:b/>
                <w:color w:val="000000"/>
                <w:sz w:val="22"/>
                <w:szCs w:val="22"/>
                <w:lang w:val="en-US"/>
              </w:rPr>
              <w:t>B5</w:t>
            </w:r>
          </w:p>
        </w:tc>
      </w:tr>
      <w:tr w:rsidR="00E576B7"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8A" w:rsidRDefault="00E576B7" w:rsidP="00C87E50">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vAlign w:val="center"/>
          </w:tcPr>
          <w:p w:rsidR="007C488A" w:rsidRDefault="00E576B7" w:rsidP="00216FCF">
            <w:pPr>
              <w:rPr>
                <w:rFonts w:ascii="Arial Narrow" w:hAnsi="Arial Narrow"/>
                <w:sz w:val="22"/>
                <w:szCs w:val="22"/>
                <w:lang w:val="en-US"/>
              </w:rPr>
            </w:pPr>
            <w:r w:rsidRPr="00EB1064">
              <w:rPr>
                <w:rFonts w:ascii="Arial Narrow" w:hAnsi="Arial Narrow"/>
                <w:sz w:val="22"/>
                <w:szCs w:val="22"/>
                <w:lang w:val="en-US"/>
              </w:rPr>
              <w:t xml:space="preserve">In the case of training offices offering Auditing and Assurance as an elective, the </w:t>
            </w:r>
            <w:r>
              <w:rPr>
                <w:rFonts w:ascii="Arial Narrow" w:hAnsi="Arial Narrow"/>
                <w:sz w:val="22"/>
                <w:szCs w:val="22"/>
                <w:lang w:val="en-US"/>
              </w:rPr>
              <w:t xml:space="preserve">prospective </w:t>
            </w:r>
            <w:r w:rsidRPr="00EB1064">
              <w:rPr>
                <w:rFonts w:ascii="Arial Narrow" w:hAnsi="Arial Narrow"/>
                <w:sz w:val="22"/>
                <w:szCs w:val="22"/>
                <w:lang w:val="en-US"/>
              </w:rPr>
              <w:t xml:space="preserve">training officer must be registered with the </w:t>
            </w:r>
            <w:r w:rsidR="00956827">
              <w:rPr>
                <w:rFonts w:ascii="Arial Narrow" w:hAnsi="Arial Narrow"/>
                <w:sz w:val="22"/>
                <w:szCs w:val="22"/>
                <w:lang w:val="en-US"/>
              </w:rPr>
              <w:t>PAAB</w:t>
            </w:r>
            <w:r w:rsidR="00956827" w:rsidRPr="00EB1064">
              <w:rPr>
                <w:rFonts w:ascii="Arial Narrow" w:hAnsi="Arial Narrow"/>
                <w:sz w:val="22"/>
                <w:szCs w:val="22"/>
                <w:lang w:val="en-US"/>
              </w:rPr>
              <w:t xml:space="preserve"> as a R</w:t>
            </w:r>
            <w:r w:rsidR="00956827">
              <w:rPr>
                <w:rFonts w:ascii="Arial Narrow" w:hAnsi="Arial Narrow"/>
                <w:sz w:val="22"/>
                <w:szCs w:val="22"/>
                <w:lang w:val="en-US"/>
              </w:rPr>
              <w:t>egistered Public Auditor</w:t>
            </w:r>
            <w:r w:rsidRPr="00EB1064">
              <w:rPr>
                <w:rFonts w:ascii="Arial Narrow" w:hAnsi="Arial Narrow"/>
                <w:sz w:val="22"/>
                <w:szCs w:val="22"/>
                <w:lang w:val="en-US"/>
              </w:rPr>
              <w:t xml:space="preserve">. In the case of other electives, the </w:t>
            </w:r>
            <w:r>
              <w:rPr>
                <w:rFonts w:ascii="Arial Narrow" w:hAnsi="Arial Narrow"/>
                <w:sz w:val="22"/>
                <w:szCs w:val="22"/>
                <w:lang w:val="en-US"/>
              </w:rPr>
              <w:t xml:space="preserve">prospective </w:t>
            </w:r>
            <w:r w:rsidRPr="00EB1064">
              <w:rPr>
                <w:rFonts w:ascii="Arial Narrow" w:hAnsi="Arial Narrow"/>
                <w:sz w:val="22"/>
                <w:szCs w:val="22"/>
                <w:lang w:val="en-US"/>
              </w:rPr>
              <w:t>training officer must be registered with the applicable regulators</w:t>
            </w:r>
          </w:p>
        </w:tc>
      </w:tr>
      <w:tr w:rsidR="00E576B7"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488A" w:rsidRDefault="00E576B7" w:rsidP="00C87E50">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vAlign w:val="center"/>
          </w:tcPr>
          <w:p w:rsidR="007C488A" w:rsidRDefault="00E576B7" w:rsidP="00C87E50">
            <w:pPr>
              <w:rPr>
                <w:rFonts w:ascii="Arial Narrow" w:hAnsi="Arial Narrow"/>
                <w:color w:val="000000"/>
                <w:sz w:val="22"/>
                <w:szCs w:val="22"/>
              </w:rPr>
            </w:pPr>
            <w:r w:rsidRPr="00AE5FA0">
              <w:rPr>
                <w:rFonts w:ascii="Arial Narrow" w:hAnsi="Arial Narrow"/>
                <w:color w:val="000000"/>
                <w:sz w:val="22"/>
                <w:szCs w:val="22"/>
              </w:rPr>
              <w:t>N/A</w:t>
            </w:r>
          </w:p>
        </w:tc>
      </w:tr>
      <w:tr w:rsidR="00E576B7"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488A" w:rsidRDefault="00E576B7" w:rsidP="00C87E50">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vAlign w:val="center"/>
          </w:tcPr>
          <w:p w:rsidR="007C488A" w:rsidRDefault="00956827" w:rsidP="00C87E50">
            <w:pPr>
              <w:rPr>
                <w:rFonts w:ascii="Arial Narrow" w:hAnsi="Arial Narrow"/>
                <w:color w:val="000000"/>
                <w:sz w:val="22"/>
                <w:szCs w:val="22"/>
              </w:rPr>
            </w:pPr>
            <w:r>
              <w:rPr>
                <w:rFonts w:ascii="Arial Narrow" w:hAnsi="Arial Narrow"/>
                <w:color w:val="000000"/>
                <w:sz w:val="22"/>
                <w:szCs w:val="22"/>
              </w:rPr>
              <w:t>PAAB</w:t>
            </w:r>
            <w:r w:rsidR="00E576B7">
              <w:rPr>
                <w:rFonts w:ascii="Arial Narrow" w:hAnsi="Arial Narrow"/>
                <w:color w:val="000000"/>
                <w:sz w:val="22"/>
                <w:szCs w:val="22"/>
              </w:rPr>
              <w:t xml:space="preserve"> registration number</w:t>
            </w:r>
          </w:p>
        </w:tc>
      </w:tr>
      <w:tr w:rsidR="00D77D6F" w:rsidRPr="00AE5FA0" w:rsidTr="00C87E50">
        <w:trPr>
          <w:trHeight w:val="70"/>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88A" w:rsidRDefault="00D77D6F" w:rsidP="00C87E50">
            <w:pPr>
              <w:spacing w:before="60" w:after="60"/>
              <w:rPr>
                <w:rFonts w:ascii="Arial Narrow" w:hAnsi="Arial Narrow"/>
                <w:b/>
                <w:color w:val="000000"/>
                <w:sz w:val="22"/>
                <w:szCs w:val="22"/>
              </w:rPr>
            </w:pPr>
            <w:r>
              <w:rPr>
                <w:rFonts w:ascii="Arial Narrow" w:hAnsi="Arial Narrow"/>
                <w:b/>
                <w:color w:val="000000"/>
                <w:sz w:val="22"/>
                <w:szCs w:val="22"/>
                <w:lang w:val="en-US"/>
              </w:rPr>
              <w:t>B6</w:t>
            </w:r>
          </w:p>
        </w:tc>
      </w:tr>
      <w:tr w:rsidR="00183B28"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8A" w:rsidRDefault="00183B28" w:rsidP="00C87E50">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vAlign w:val="center"/>
          </w:tcPr>
          <w:p w:rsidR="00183B28" w:rsidRPr="00EB1064" w:rsidRDefault="00183B28" w:rsidP="00C87E50">
            <w:pPr>
              <w:rPr>
                <w:rFonts w:ascii="Arial Narrow" w:hAnsi="Arial Narrow"/>
                <w:color w:val="000000"/>
                <w:sz w:val="22"/>
                <w:szCs w:val="22"/>
                <w:lang w:val="en-US"/>
              </w:rPr>
            </w:pPr>
            <w:r w:rsidRPr="00EB1064">
              <w:rPr>
                <w:rFonts w:ascii="Arial Narrow" w:hAnsi="Arial Narrow"/>
                <w:color w:val="000000"/>
                <w:sz w:val="22"/>
                <w:szCs w:val="22"/>
                <w:lang w:val="en-US"/>
              </w:rPr>
              <w:t xml:space="preserve">The training officer must enjoy the full support of the </w:t>
            </w:r>
            <w:r>
              <w:rPr>
                <w:rFonts w:ascii="Arial Narrow" w:hAnsi="Arial Narrow"/>
                <w:color w:val="000000"/>
                <w:sz w:val="22"/>
                <w:szCs w:val="22"/>
                <w:lang w:val="en-US"/>
              </w:rPr>
              <w:t>executive</w:t>
            </w:r>
            <w:r w:rsidRPr="00EB1064">
              <w:rPr>
                <w:rFonts w:ascii="Arial Narrow" w:hAnsi="Arial Narrow"/>
                <w:color w:val="000000"/>
                <w:sz w:val="22"/>
                <w:szCs w:val="22"/>
                <w:lang w:val="en-US"/>
              </w:rPr>
              <w:t xml:space="preserve"> management of the training office. There must accordingly be direct reporting lines between the training officer and executive management</w:t>
            </w:r>
          </w:p>
        </w:tc>
      </w:tr>
      <w:tr w:rsidR="00183B28"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488A" w:rsidRDefault="00183B28" w:rsidP="00C87E50">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vAlign w:val="center"/>
          </w:tcPr>
          <w:p w:rsidR="00183B28" w:rsidRPr="00EB1064" w:rsidRDefault="00183B28" w:rsidP="00C87E50">
            <w:pPr>
              <w:rPr>
                <w:rFonts w:ascii="Arial Narrow" w:hAnsi="Arial Narrow"/>
                <w:color w:val="000000"/>
                <w:sz w:val="22"/>
                <w:szCs w:val="22"/>
              </w:rPr>
            </w:pPr>
            <w:r w:rsidRPr="00EB1064">
              <w:rPr>
                <w:rFonts w:ascii="Arial Narrow" w:hAnsi="Arial Narrow"/>
                <w:color w:val="000000"/>
                <w:sz w:val="22"/>
                <w:szCs w:val="22"/>
              </w:rPr>
              <w:t xml:space="preserve">The training officer should be sufficiently senior to be able to enforce the provisions and requirements of the </w:t>
            </w:r>
            <w:r>
              <w:rPr>
                <w:rFonts w:ascii="Arial Narrow" w:hAnsi="Arial Narrow"/>
                <w:color w:val="000000"/>
                <w:sz w:val="22"/>
                <w:szCs w:val="22"/>
              </w:rPr>
              <w:t>T</w:t>
            </w:r>
            <w:r w:rsidRPr="00EB1064">
              <w:rPr>
                <w:rFonts w:ascii="Arial Narrow" w:hAnsi="Arial Narrow"/>
                <w:color w:val="000000"/>
                <w:sz w:val="22"/>
                <w:szCs w:val="22"/>
              </w:rPr>
              <w:t xml:space="preserve">raining </w:t>
            </w:r>
            <w:r>
              <w:rPr>
                <w:rFonts w:ascii="Arial Narrow" w:hAnsi="Arial Narrow"/>
                <w:color w:val="000000"/>
                <w:sz w:val="22"/>
                <w:szCs w:val="22"/>
              </w:rPr>
              <w:t>Regulations</w:t>
            </w:r>
            <w:r w:rsidRPr="00EB1064">
              <w:rPr>
                <w:rFonts w:ascii="Arial Narrow" w:hAnsi="Arial Narrow"/>
                <w:color w:val="000000"/>
                <w:sz w:val="22"/>
                <w:szCs w:val="22"/>
              </w:rPr>
              <w:t xml:space="preserve"> within the training office</w:t>
            </w:r>
          </w:p>
        </w:tc>
      </w:tr>
      <w:tr w:rsidR="00D77D6F"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488A" w:rsidRDefault="00D77D6F" w:rsidP="00C87E50">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vAlign w:val="center"/>
          </w:tcPr>
          <w:p w:rsidR="007C488A" w:rsidRDefault="00D77D6F" w:rsidP="00C87E50">
            <w:pPr>
              <w:pStyle w:val="ListParagraph"/>
              <w:numPr>
                <w:ilvl w:val="0"/>
                <w:numId w:val="43"/>
              </w:numPr>
              <w:rPr>
                <w:rFonts w:ascii="Arial Narrow" w:hAnsi="Arial Narrow"/>
                <w:color w:val="000000"/>
                <w:sz w:val="22"/>
                <w:szCs w:val="22"/>
              </w:rPr>
            </w:pPr>
            <w:r w:rsidRPr="008277C8">
              <w:rPr>
                <w:rFonts w:ascii="Arial Narrow" w:hAnsi="Arial Narrow"/>
                <w:color w:val="000000"/>
                <w:sz w:val="22"/>
                <w:szCs w:val="22"/>
              </w:rPr>
              <w:t>Declaration from the executive of the organisation indicating support and allocation of resources for the training programme and the training officer</w:t>
            </w:r>
          </w:p>
          <w:p w:rsidR="008277C8" w:rsidRPr="008277C8" w:rsidRDefault="008277C8" w:rsidP="00C87E50">
            <w:pPr>
              <w:pStyle w:val="ListParagraph"/>
              <w:numPr>
                <w:ilvl w:val="0"/>
                <w:numId w:val="43"/>
              </w:numPr>
              <w:rPr>
                <w:rFonts w:ascii="Arial Narrow" w:hAnsi="Arial Narrow"/>
                <w:color w:val="000000"/>
                <w:sz w:val="22"/>
                <w:szCs w:val="22"/>
              </w:rPr>
            </w:pPr>
            <w:r>
              <w:rPr>
                <w:rFonts w:ascii="Arial Narrow" w:hAnsi="Arial Narrow" w:cs="Arial"/>
                <w:bCs/>
                <w:sz w:val="22"/>
                <w:szCs w:val="22"/>
              </w:rPr>
              <w:t>A high-level organogram of the executive structure of the proposed training office, indicating the reporting lines of the training officer</w:t>
            </w:r>
          </w:p>
        </w:tc>
      </w:tr>
      <w:tr w:rsidR="00D77D6F" w:rsidRPr="00AE5FA0" w:rsidTr="00C87E50">
        <w:trPr>
          <w:trHeight w:val="70"/>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88A" w:rsidRDefault="00D77D6F" w:rsidP="00C87E50">
            <w:pPr>
              <w:spacing w:before="60" w:after="60"/>
              <w:rPr>
                <w:rFonts w:ascii="Arial Narrow" w:hAnsi="Arial Narrow"/>
                <w:b/>
                <w:color w:val="000000"/>
                <w:sz w:val="22"/>
                <w:szCs w:val="22"/>
              </w:rPr>
            </w:pPr>
            <w:r>
              <w:rPr>
                <w:rFonts w:ascii="Arial Narrow" w:hAnsi="Arial Narrow"/>
                <w:b/>
                <w:color w:val="000000"/>
                <w:sz w:val="22"/>
                <w:szCs w:val="22"/>
                <w:lang w:val="en-US"/>
              </w:rPr>
              <w:t>B7</w:t>
            </w:r>
          </w:p>
        </w:tc>
      </w:tr>
      <w:tr w:rsidR="00AD11CE" w:rsidRPr="00AE5FA0" w:rsidTr="00C87E50">
        <w:trPr>
          <w:trHeight w:val="223"/>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11CE" w:rsidRDefault="00AD11CE" w:rsidP="00C87E50">
            <w:pPr>
              <w:spacing w:before="60" w:after="60"/>
              <w:rPr>
                <w:rFonts w:ascii="Arial Narrow" w:hAnsi="Arial Narrow"/>
                <w:color w:val="000000"/>
                <w:sz w:val="22"/>
                <w:szCs w:val="22"/>
                <w:lang w:val="en-US"/>
              </w:rPr>
            </w:pPr>
            <w:r>
              <w:rPr>
                <w:rFonts w:ascii="Arial Narrow" w:hAnsi="Arial Narrow"/>
                <w:color w:val="000000"/>
                <w:sz w:val="22"/>
                <w:szCs w:val="22"/>
                <w:lang w:val="en-US"/>
              </w:rPr>
              <w:t>Not applicable for applications for accreditation</w:t>
            </w:r>
          </w:p>
        </w:tc>
      </w:tr>
    </w:tbl>
    <w:p w:rsidR="005C7255" w:rsidRDefault="005C7255">
      <w:r>
        <w:br w:type="page"/>
      </w:r>
    </w:p>
    <w:tbl>
      <w:tblPr>
        <w:tblW w:w="10206" w:type="dxa"/>
        <w:tblInd w:w="108" w:type="dxa"/>
        <w:tblLook w:val="04A0" w:firstRow="1" w:lastRow="0" w:firstColumn="1" w:lastColumn="0" w:noHBand="0" w:noVBand="1"/>
      </w:tblPr>
      <w:tblGrid>
        <w:gridCol w:w="1276"/>
        <w:gridCol w:w="8930"/>
      </w:tblGrid>
      <w:tr w:rsidR="005C7255" w:rsidRPr="00AE5FA0" w:rsidTr="005C7255">
        <w:trPr>
          <w:trHeight w:val="223"/>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7255" w:rsidRPr="005C7255" w:rsidRDefault="005C7255" w:rsidP="004D029C">
            <w:pPr>
              <w:spacing w:before="60" w:after="60"/>
              <w:rPr>
                <w:rFonts w:ascii="Arial Narrow" w:hAnsi="Arial Narrow"/>
                <w:b/>
                <w:color w:val="000000"/>
                <w:sz w:val="22"/>
                <w:szCs w:val="22"/>
                <w:lang w:val="en-US"/>
              </w:rPr>
            </w:pPr>
            <w:r w:rsidRPr="005C7255">
              <w:rPr>
                <w:rFonts w:ascii="Arial Narrow" w:hAnsi="Arial Narrow"/>
                <w:b/>
                <w:color w:val="000000"/>
                <w:sz w:val="22"/>
                <w:szCs w:val="22"/>
                <w:lang w:val="en-US"/>
              </w:rPr>
              <w:lastRenderedPageBreak/>
              <w:t>B</w:t>
            </w:r>
            <w:r>
              <w:rPr>
                <w:rFonts w:ascii="Arial Narrow" w:hAnsi="Arial Narrow"/>
                <w:b/>
                <w:color w:val="000000"/>
                <w:sz w:val="22"/>
                <w:szCs w:val="22"/>
                <w:lang w:val="en-US"/>
              </w:rPr>
              <w:t>8</w:t>
            </w:r>
          </w:p>
        </w:tc>
      </w:tr>
      <w:tr w:rsidR="005C7255" w:rsidRPr="00AE5FA0" w:rsidTr="004D029C">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255" w:rsidRPr="00AE5FA0" w:rsidRDefault="005C7255" w:rsidP="004D029C">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tcPr>
          <w:p w:rsidR="005C7255" w:rsidRPr="00AE5FA0" w:rsidRDefault="005C7255" w:rsidP="004D029C">
            <w:pPr>
              <w:rPr>
                <w:rFonts w:ascii="Arial Narrow" w:hAnsi="Arial Narrow"/>
                <w:color w:val="000000"/>
                <w:sz w:val="22"/>
                <w:szCs w:val="22"/>
                <w:lang w:val="en-US"/>
              </w:rPr>
            </w:pPr>
            <w:r w:rsidRPr="00AE5FA0">
              <w:rPr>
                <w:rFonts w:ascii="Arial Narrow" w:hAnsi="Arial Narrow"/>
                <w:color w:val="000000"/>
                <w:sz w:val="22"/>
                <w:szCs w:val="22"/>
                <w:lang w:val="en-US"/>
              </w:rPr>
              <w:t>Each trainee must be appropriately supervised</w:t>
            </w:r>
          </w:p>
        </w:tc>
      </w:tr>
      <w:tr w:rsidR="00F939E5" w:rsidRPr="00AE5FA0" w:rsidTr="004D029C">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39E5" w:rsidRPr="00AE5FA0" w:rsidRDefault="00F939E5" w:rsidP="004D029C">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tcPr>
          <w:p w:rsidR="00F939E5" w:rsidRPr="00EB1064" w:rsidRDefault="00F939E5" w:rsidP="007C488A">
            <w:pPr>
              <w:rPr>
                <w:rFonts w:ascii="Arial Narrow" w:hAnsi="Arial Narrow"/>
                <w:color w:val="000000"/>
                <w:sz w:val="22"/>
                <w:szCs w:val="22"/>
              </w:rPr>
            </w:pPr>
            <w:r w:rsidRPr="00EB1064">
              <w:rPr>
                <w:rFonts w:ascii="Arial Narrow" w:hAnsi="Arial Narrow"/>
                <w:color w:val="000000"/>
                <w:sz w:val="22"/>
                <w:szCs w:val="22"/>
              </w:rPr>
              <w:t>The training officer must ensure that each trainee will be supervised by appropriately experienced persons</w:t>
            </w:r>
            <w:r>
              <w:rPr>
                <w:rFonts w:ascii="Arial Narrow" w:hAnsi="Arial Narrow"/>
                <w:color w:val="000000"/>
                <w:sz w:val="22"/>
                <w:szCs w:val="22"/>
              </w:rPr>
              <w:t xml:space="preserve"> who are technically competent and</w:t>
            </w:r>
            <w:r w:rsidRPr="00EB1064">
              <w:rPr>
                <w:rFonts w:ascii="Arial Narrow" w:hAnsi="Arial Narrow"/>
                <w:color w:val="000000"/>
                <w:sz w:val="22"/>
                <w:szCs w:val="22"/>
              </w:rPr>
              <w:t xml:space="preserve"> who understand their responsibility towards developing the prescribed competencies of the trainees assigned to them.</w:t>
            </w:r>
          </w:p>
        </w:tc>
      </w:tr>
      <w:tr w:rsidR="005C7255" w:rsidRPr="00AE5FA0" w:rsidTr="004D029C">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7255" w:rsidRPr="00AE5FA0" w:rsidRDefault="005C7255" w:rsidP="004D029C">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tcPr>
          <w:p w:rsidR="005C7255" w:rsidRDefault="005C7255" w:rsidP="005C7255">
            <w:pPr>
              <w:rPr>
                <w:rFonts w:ascii="Arial Narrow" w:hAnsi="Arial Narrow"/>
                <w:color w:val="000000"/>
                <w:sz w:val="22"/>
                <w:szCs w:val="22"/>
              </w:rPr>
            </w:pPr>
            <w:r w:rsidRPr="005C7255">
              <w:rPr>
                <w:rFonts w:ascii="Arial Narrow" w:hAnsi="Arial Narrow"/>
                <w:color w:val="000000"/>
                <w:sz w:val="22"/>
                <w:szCs w:val="22"/>
              </w:rPr>
              <w:t>Information on structures/procedures that will be implemented to ensure that:</w:t>
            </w:r>
          </w:p>
          <w:p w:rsidR="005C7255" w:rsidRPr="005C7255" w:rsidRDefault="005C7255" w:rsidP="005C7255">
            <w:pPr>
              <w:pStyle w:val="ListParagraph"/>
              <w:numPr>
                <w:ilvl w:val="0"/>
                <w:numId w:val="40"/>
              </w:numPr>
              <w:rPr>
                <w:rFonts w:ascii="Arial Narrow" w:hAnsi="Arial Narrow"/>
                <w:color w:val="000000"/>
                <w:sz w:val="22"/>
                <w:szCs w:val="22"/>
              </w:rPr>
            </w:pPr>
            <w:r w:rsidRPr="005C7255">
              <w:rPr>
                <w:rFonts w:ascii="Arial Narrow" w:hAnsi="Arial Narrow"/>
                <w:color w:val="000000"/>
                <w:sz w:val="22"/>
                <w:szCs w:val="22"/>
              </w:rPr>
              <w:t>All line managers/supervisors  are adequately trained in respect of their duties relating to the training programme, including their responsibilities relating to the assessment of trainee accountants</w:t>
            </w:r>
          </w:p>
          <w:p w:rsidR="005C7255" w:rsidRPr="005C7255" w:rsidRDefault="005C7255" w:rsidP="005C7255">
            <w:pPr>
              <w:pStyle w:val="ListParagraph"/>
              <w:numPr>
                <w:ilvl w:val="0"/>
                <w:numId w:val="40"/>
              </w:numPr>
              <w:rPr>
                <w:rFonts w:ascii="Arial Narrow" w:hAnsi="Arial Narrow"/>
                <w:color w:val="000000"/>
                <w:sz w:val="22"/>
                <w:szCs w:val="22"/>
              </w:rPr>
            </w:pPr>
            <w:r w:rsidRPr="005C7255">
              <w:rPr>
                <w:rFonts w:ascii="Arial Narrow" w:hAnsi="Arial Narrow"/>
                <w:color w:val="000000"/>
                <w:sz w:val="22"/>
                <w:szCs w:val="22"/>
              </w:rPr>
              <w:t>The performance of line managers</w:t>
            </w:r>
            <w:r w:rsidR="001F6733">
              <w:rPr>
                <w:rFonts w:ascii="Arial Narrow" w:hAnsi="Arial Narrow"/>
                <w:color w:val="000000"/>
                <w:sz w:val="22"/>
                <w:szCs w:val="22"/>
              </w:rPr>
              <w:t>/supervisors</w:t>
            </w:r>
            <w:r w:rsidRPr="005C7255">
              <w:rPr>
                <w:rFonts w:ascii="Arial Narrow" w:hAnsi="Arial Narrow"/>
                <w:color w:val="000000"/>
                <w:sz w:val="22"/>
                <w:szCs w:val="22"/>
              </w:rPr>
              <w:t xml:space="preserve"> in relation to their responsibilities towards the training programme is monitored and reviewed</w:t>
            </w:r>
          </w:p>
        </w:tc>
      </w:tr>
      <w:tr w:rsidR="008C440A" w:rsidRPr="00AE5FA0" w:rsidTr="004D029C">
        <w:trPr>
          <w:trHeight w:val="223"/>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440A" w:rsidRPr="005C7255" w:rsidRDefault="008C440A" w:rsidP="004D029C">
            <w:pPr>
              <w:spacing w:before="60" w:after="60"/>
              <w:rPr>
                <w:rFonts w:ascii="Arial Narrow" w:hAnsi="Arial Narrow"/>
                <w:b/>
                <w:color w:val="000000"/>
                <w:sz w:val="22"/>
                <w:szCs w:val="22"/>
                <w:lang w:val="en-US"/>
              </w:rPr>
            </w:pPr>
            <w:r w:rsidRPr="005C7255">
              <w:rPr>
                <w:rFonts w:ascii="Arial Narrow" w:hAnsi="Arial Narrow"/>
                <w:b/>
                <w:color w:val="000000"/>
                <w:sz w:val="22"/>
                <w:szCs w:val="22"/>
                <w:lang w:val="en-US"/>
              </w:rPr>
              <w:t>B</w:t>
            </w:r>
            <w:r>
              <w:rPr>
                <w:rFonts w:ascii="Arial Narrow" w:hAnsi="Arial Narrow"/>
                <w:b/>
                <w:color w:val="000000"/>
                <w:sz w:val="22"/>
                <w:szCs w:val="22"/>
                <w:lang w:val="en-US"/>
              </w:rPr>
              <w:t>9</w:t>
            </w:r>
          </w:p>
        </w:tc>
      </w:tr>
      <w:tr w:rsidR="008C440A" w:rsidRPr="00AE5FA0" w:rsidTr="004D029C">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40A" w:rsidRPr="00AE5FA0" w:rsidRDefault="008C440A" w:rsidP="004D029C">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tcPr>
          <w:p w:rsidR="008C440A" w:rsidRPr="00EB1064" w:rsidRDefault="008C440A" w:rsidP="004D029C">
            <w:pPr>
              <w:rPr>
                <w:rFonts w:ascii="Arial Narrow" w:hAnsi="Arial Narrow"/>
                <w:color w:val="000000"/>
                <w:sz w:val="22"/>
                <w:szCs w:val="22"/>
                <w:lang w:val="en-US"/>
              </w:rPr>
            </w:pPr>
            <w:r w:rsidRPr="00EB1064">
              <w:rPr>
                <w:rFonts w:ascii="Arial Narrow" w:hAnsi="Arial Narrow"/>
                <w:color w:val="000000"/>
                <w:sz w:val="22"/>
                <w:szCs w:val="22"/>
                <w:lang w:val="en-US"/>
              </w:rPr>
              <w:t xml:space="preserve">The training </w:t>
            </w:r>
            <w:proofErr w:type="spellStart"/>
            <w:r w:rsidRPr="00EB1064">
              <w:rPr>
                <w:rFonts w:ascii="Arial Narrow" w:hAnsi="Arial Narrow"/>
                <w:color w:val="000000"/>
                <w:sz w:val="22"/>
                <w:szCs w:val="22"/>
                <w:lang w:val="en-US"/>
              </w:rPr>
              <w:t>programme</w:t>
            </w:r>
            <w:proofErr w:type="spellEnd"/>
            <w:r w:rsidRPr="00EB1064">
              <w:rPr>
                <w:rFonts w:ascii="Arial Narrow" w:hAnsi="Arial Narrow"/>
                <w:color w:val="000000"/>
                <w:sz w:val="22"/>
                <w:szCs w:val="22"/>
                <w:lang w:val="en-US"/>
              </w:rPr>
              <w:t xml:space="preserve"> must be effectively and efficiently administered</w:t>
            </w:r>
          </w:p>
        </w:tc>
      </w:tr>
      <w:tr w:rsidR="008C440A" w:rsidRPr="00AE5FA0" w:rsidTr="004D029C">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440A" w:rsidRPr="00AE5FA0" w:rsidRDefault="008C440A" w:rsidP="004D029C">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tcPr>
          <w:p w:rsidR="008C440A" w:rsidRPr="00EB1064" w:rsidRDefault="008C440A" w:rsidP="004D029C">
            <w:pPr>
              <w:rPr>
                <w:rFonts w:ascii="Arial Narrow" w:hAnsi="Arial Narrow"/>
                <w:color w:val="000000"/>
                <w:sz w:val="22"/>
                <w:szCs w:val="22"/>
              </w:rPr>
            </w:pPr>
            <w:r w:rsidRPr="00EB1064">
              <w:rPr>
                <w:rFonts w:ascii="Arial Narrow" w:hAnsi="Arial Narrow"/>
                <w:color w:val="000000"/>
                <w:sz w:val="22"/>
                <w:szCs w:val="22"/>
              </w:rPr>
              <w:t xml:space="preserve">The training office must have adequate administrative resources to ensure the efficient and effective administration of the trainees’ training programme and training contracts, including the timeous lodgement of documents and fees with </w:t>
            </w:r>
            <w:r w:rsidR="000C1F5A">
              <w:rPr>
                <w:rFonts w:ascii="Arial Narrow" w:hAnsi="Arial Narrow"/>
                <w:color w:val="000000"/>
                <w:sz w:val="22"/>
                <w:szCs w:val="22"/>
              </w:rPr>
              <w:t>ICAZ</w:t>
            </w:r>
          </w:p>
        </w:tc>
      </w:tr>
      <w:tr w:rsidR="008C440A" w:rsidRPr="00AE5FA0" w:rsidTr="004D029C">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440A" w:rsidRPr="00AE5FA0" w:rsidRDefault="008C440A" w:rsidP="004D029C">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tcPr>
          <w:p w:rsidR="008C440A" w:rsidRPr="008C440A" w:rsidRDefault="008C440A" w:rsidP="008C440A">
            <w:pPr>
              <w:pStyle w:val="ListParagraph"/>
              <w:numPr>
                <w:ilvl w:val="0"/>
                <w:numId w:val="41"/>
              </w:numPr>
              <w:rPr>
                <w:rFonts w:ascii="Arial Narrow" w:hAnsi="Arial Narrow"/>
                <w:color w:val="000000"/>
                <w:sz w:val="22"/>
                <w:szCs w:val="22"/>
              </w:rPr>
            </w:pPr>
            <w:r w:rsidRPr="008C440A">
              <w:rPr>
                <w:rFonts w:ascii="Arial Narrow" w:hAnsi="Arial Narrow"/>
                <w:color w:val="000000"/>
                <w:sz w:val="22"/>
                <w:szCs w:val="22"/>
              </w:rPr>
              <w:t>A specific staff member (other than the training officer) will be tasked with this responsibility</w:t>
            </w:r>
          </w:p>
          <w:p w:rsidR="008C440A" w:rsidRPr="008C440A" w:rsidRDefault="008C440A" w:rsidP="008C440A">
            <w:pPr>
              <w:pStyle w:val="ListParagraph"/>
              <w:numPr>
                <w:ilvl w:val="0"/>
                <w:numId w:val="41"/>
              </w:numPr>
              <w:rPr>
                <w:rFonts w:ascii="Arial Narrow" w:hAnsi="Arial Narrow"/>
                <w:color w:val="000000"/>
                <w:sz w:val="22"/>
                <w:szCs w:val="22"/>
              </w:rPr>
            </w:pPr>
            <w:r w:rsidRPr="008C440A">
              <w:rPr>
                <w:rFonts w:ascii="Arial Narrow" w:hAnsi="Arial Narrow"/>
                <w:color w:val="000000"/>
                <w:sz w:val="22"/>
                <w:szCs w:val="22"/>
              </w:rPr>
              <w:t>The performance of this administrator in relation to his/her responsibilities towards the training programme will be monitored and reviewed</w:t>
            </w:r>
          </w:p>
        </w:tc>
      </w:tr>
      <w:tr w:rsidR="00D3669F" w:rsidRPr="00AE5FA0" w:rsidTr="004D029C">
        <w:trPr>
          <w:trHeight w:val="223"/>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669F" w:rsidRPr="005C7255" w:rsidRDefault="00D3669F" w:rsidP="004D029C">
            <w:pPr>
              <w:spacing w:before="60" w:after="60"/>
              <w:rPr>
                <w:rFonts w:ascii="Arial Narrow" w:hAnsi="Arial Narrow"/>
                <w:b/>
                <w:color w:val="000000"/>
                <w:sz w:val="22"/>
                <w:szCs w:val="22"/>
                <w:lang w:val="en-US"/>
              </w:rPr>
            </w:pPr>
            <w:r w:rsidRPr="005C7255">
              <w:rPr>
                <w:rFonts w:ascii="Arial Narrow" w:hAnsi="Arial Narrow"/>
                <w:b/>
                <w:color w:val="000000"/>
                <w:sz w:val="22"/>
                <w:szCs w:val="22"/>
                <w:lang w:val="en-US"/>
              </w:rPr>
              <w:t>B</w:t>
            </w:r>
            <w:r>
              <w:rPr>
                <w:rFonts w:ascii="Arial Narrow" w:hAnsi="Arial Narrow"/>
                <w:b/>
                <w:color w:val="000000"/>
                <w:sz w:val="22"/>
                <w:szCs w:val="22"/>
                <w:lang w:val="en-US"/>
              </w:rPr>
              <w:t>10</w:t>
            </w:r>
          </w:p>
        </w:tc>
      </w:tr>
      <w:tr w:rsidR="00D3669F" w:rsidRPr="00AE5FA0" w:rsidTr="004D029C">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69F" w:rsidRPr="00AE5FA0" w:rsidRDefault="00D3669F" w:rsidP="004D029C">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tcPr>
          <w:p w:rsidR="00D3669F" w:rsidRPr="00EB1064" w:rsidRDefault="00D3669F" w:rsidP="004D029C">
            <w:pPr>
              <w:rPr>
                <w:rFonts w:ascii="Arial Narrow" w:hAnsi="Arial Narrow"/>
                <w:color w:val="000000"/>
                <w:sz w:val="22"/>
                <w:szCs w:val="22"/>
                <w:lang w:val="en-US"/>
              </w:rPr>
            </w:pPr>
            <w:r w:rsidRPr="00EB1064">
              <w:rPr>
                <w:rFonts w:ascii="Arial Narrow" w:hAnsi="Arial Narrow"/>
                <w:color w:val="000000"/>
                <w:sz w:val="22"/>
                <w:szCs w:val="22"/>
                <w:lang w:val="en-US"/>
              </w:rPr>
              <w:t xml:space="preserve">Adequate funds must be allocated to the training </w:t>
            </w:r>
            <w:proofErr w:type="spellStart"/>
            <w:r w:rsidRPr="00EB1064">
              <w:rPr>
                <w:rFonts w:ascii="Arial Narrow" w:hAnsi="Arial Narrow"/>
                <w:color w:val="000000"/>
                <w:sz w:val="22"/>
                <w:szCs w:val="22"/>
                <w:lang w:val="en-US"/>
              </w:rPr>
              <w:t>programme</w:t>
            </w:r>
            <w:proofErr w:type="spellEnd"/>
          </w:p>
        </w:tc>
      </w:tr>
      <w:tr w:rsidR="00D3669F" w:rsidRPr="00AE5FA0" w:rsidTr="004D029C">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669F" w:rsidRPr="00AE5FA0" w:rsidRDefault="00D3669F" w:rsidP="004D029C">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tcPr>
          <w:p w:rsidR="00D3669F" w:rsidRPr="00EB1064" w:rsidRDefault="00D3669F" w:rsidP="004D029C">
            <w:pPr>
              <w:rPr>
                <w:rFonts w:ascii="Arial Narrow" w:hAnsi="Arial Narrow"/>
                <w:color w:val="000000"/>
                <w:sz w:val="22"/>
                <w:szCs w:val="22"/>
              </w:rPr>
            </w:pPr>
            <w:r w:rsidRPr="00EB1064">
              <w:rPr>
                <w:rFonts w:ascii="Arial Narrow" w:hAnsi="Arial Narrow"/>
                <w:color w:val="000000"/>
                <w:sz w:val="22"/>
                <w:szCs w:val="22"/>
              </w:rPr>
              <w:t>The training office must allocate sufficient resources (including financial resources) for purposes of training and development and the payment of fees</w:t>
            </w:r>
            <w:r>
              <w:rPr>
                <w:rFonts w:ascii="Arial Narrow" w:hAnsi="Arial Narrow"/>
                <w:color w:val="000000"/>
                <w:sz w:val="22"/>
                <w:szCs w:val="22"/>
              </w:rPr>
              <w:t xml:space="preserve"> to </w:t>
            </w:r>
            <w:r w:rsidR="000C1F5A">
              <w:rPr>
                <w:rFonts w:ascii="Arial Narrow" w:hAnsi="Arial Narrow"/>
                <w:color w:val="000000"/>
                <w:sz w:val="22"/>
                <w:szCs w:val="22"/>
              </w:rPr>
              <w:t>ICAZ</w:t>
            </w:r>
            <w:r>
              <w:rPr>
                <w:rFonts w:ascii="Arial Narrow" w:hAnsi="Arial Narrow"/>
                <w:color w:val="000000"/>
                <w:sz w:val="22"/>
                <w:szCs w:val="22"/>
              </w:rPr>
              <w:t xml:space="preserve"> and, where applicable, </w:t>
            </w:r>
            <w:r w:rsidR="00956827">
              <w:rPr>
                <w:rFonts w:ascii="Arial Narrow" w:hAnsi="Arial Narrow"/>
                <w:color w:val="000000"/>
                <w:sz w:val="22"/>
                <w:szCs w:val="22"/>
              </w:rPr>
              <w:t>PAAB</w:t>
            </w:r>
          </w:p>
        </w:tc>
      </w:tr>
      <w:tr w:rsidR="00D3669F" w:rsidRPr="00AE5FA0" w:rsidTr="004D029C">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669F" w:rsidRPr="00AE5FA0" w:rsidRDefault="00D3669F" w:rsidP="004D029C">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tcPr>
          <w:p w:rsidR="00D3669F" w:rsidRPr="00AE5FA0" w:rsidRDefault="00D3669F" w:rsidP="004D029C">
            <w:pPr>
              <w:rPr>
                <w:rFonts w:ascii="Arial Narrow" w:hAnsi="Arial Narrow"/>
                <w:color w:val="000000"/>
                <w:sz w:val="22"/>
                <w:szCs w:val="22"/>
              </w:rPr>
            </w:pPr>
            <w:r w:rsidRPr="00AE5FA0">
              <w:rPr>
                <w:rFonts w:ascii="Arial Narrow" w:hAnsi="Arial Narrow"/>
                <w:color w:val="000000"/>
                <w:sz w:val="22"/>
                <w:szCs w:val="22"/>
              </w:rPr>
              <w:t>The learning &amp; development budget for the current as well as the next year, indicating that provision has been made for payment of, inter alia, the following:</w:t>
            </w:r>
          </w:p>
          <w:p w:rsidR="00D3669F" w:rsidRPr="00AE5FA0" w:rsidRDefault="00D3669F" w:rsidP="004D029C">
            <w:pPr>
              <w:pStyle w:val="ListParagraph"/>
              <w:numPr>
                <w:ilvl w:val="0"/>
                <w:numId w:val="28"/>
              </w:numPr>
              <w:rPr>
                <w:rFonts w:ascii="Arial Narrow" w:eastAsiaTheme="minorHAnsi" w:hAnsi="Arial Narrow" w:cstheme="minorBidi"/>
                <w:color w:val="000000"/>
                <w:sz w:val="22"/>
                <w:szCs w:val="22"/>
              </w:rPr>
            </w:pPr>
            <w:r w:rsidRPr="00AE5FA0">
              <w:rPr>
                <w:rFonts w:ascii="Arial Narrow" w:eastAsiaTheme="minorHAnsi" w:hAnsi="Arial Narrow" w:cstheme="minorBidi"/>
                <w:color w:val="000000"/>
                <w:sz w:val="22"/>
                <w:szCs w:val="22"/>
              </w:rPr>
              <w:t>S</w:t>
            </w:r>
            <w:r w:rsidR="00956827">
              <w:rPr>
                <w:rFonts w:ascii="Arial Narrow" w:eastAsiaTheme="minorHAnsi" w:hAnsi="Arial Narrow" w:cstheme="minorBidi"/>
                <w:color w:val="000000"/>
                <w:sz w:val="22"/>
                <w:szCs w:val="22"/>
              </w:rPr>
              <w:t>tudent fees</w:t>
            </w:r>
          </w:p>
          <w:p w:rsidR="00D3669F" w:rsidRPr="00AE5FA0" w:rsidRDefault="00956827" w:rsidP="004D029C">
            <w:pPr>
              <w:pStyle w:val="ListParagraph"/>
              <w:numPr>
                <w:ilvl w:val="0"/>
                <w:numId w:val="28"/>
              </w:numPr>
              <w:rPr>
                <w:rFonts w:ascii="Arial Narrow" w:eastAsiaTheme="minorHAnsi" w:hAnsi="Arial Narrow" w:cstheme="minorBidi"/>
                <w:color w:val="000000"/>
                <w:sz w:val="22"/>
                <w:szCs w:val="22"/>
              </w:rPr>
            </w:pPr>
            <w:r>
              <w:rPr>
                <w:rFonts w:ascii="Arial Narrow" w:eastAsiaTheme="minorHAnsi" w:hAnsi="Arial Narrow" w:cstheme="minorBidi"/>
                <w:color w:val="000000"/>
                <w:sz w:val="22"/>
                <w:szCs w:val="22"/>
              </w:rPr>
              <w:t>PAAB</w:t>
            </w:r>
            <w:r w:rsidR="00D3669F" w:rsidRPr="00AE5FA0">
              <w:rPr>
                <w:rFonts w:ascii="Arial Narrow" w:eastAsiaTheme="minorHAnsi" w:hAnsi="Arial Narrow" w:cstheme="minorBidi"/>
                <w:color w:val="000000"/>
                <w:sz w:val="22"/>
                <w:szCs w:val="22"/>
              </w:rPr>
              <w:t xml:space="preserve"> levy (where applicable)</w:t>
            </w:r>
          </w:p>
          <w:p w:rsidR="00D3669F" w:rsidRPr="00AE5FA0" w:rsidRDefault="00D3669F" w:rsidP="004D029C">
            <w:pPr>
              <w:pStyle w:val="ListParagraph"/>
              <w:numPr>
                <w:ilvl w:val="0"/>
                <w:numId w:val="28"/>
              </w:numPr>
              <w:rPr>
                <w:rFonts w:ascii="Arial Narrow" w:eastAsiaTheme="minorHAnsi" w:hAnsi="Arial Narrow" w:cstheme="minorBidi"/>
                <w:color w:val="000000"/>
                <w:sz w:val="22"/>
                <w:szCs w:val="22"/>
              </w:rPr>
            </w:pPr>
            <w:r w:rsidRPr="00AE5FA0">
              <w:rPr>
                <w:rFonts w:ascii="Arial Narrow" w:eastAsiaTheme="minorHAnsi" w:hAnsi="Arial Narrow" w:cstheme="minorBidi"/>
                <w:color w:val="000000"/>
                <w:sz w:val="22"/>
                <w:szCs w:val="22"/>
              </w:rPr>
              <w:t>Training office reviews</w:t>
            </w:r>
          </w:p>
          <w:p w:rsidR="00D3669F" w:rsidRPr="00AE5FA0" w:rsidRDefault="00D3669F" w:rsidP="004D029C">
            <w:pPr>
              <w:pStyle w:val="ListParagraph"/>
              <w:numPr>
                <w:ilvl w:val="0"/>
                <w:numId w:val="28"/>
              </w:numPr>
              <w:rPr>
                <w:rFonts w:ascii="Arial Narrow" w:eastAsiaTheme="minorHAnsi" w:hAnsi="Arial Narrow" w:cstheme="minorBidi"/>
                <w:color w:val="000000"/>
                <w:sz w:val="22"/>
                <w:szCs w:val="22"/>
              </w:rPr>
            </w:pPr>
            <w:r w:rsidRPr="00AE5FA0">
              <w:rPr>
                <w:rFonts w:ascii="Arial Narrow" w:eastAsiaTheme="minorHAnsi" w:hAnsi="Arial Narrow" w:cstheme="minorBidi"/>
                <w:color w:val="000000"/>
                <w:sz w:val="22"/>
                <w:szCs w:val="22"/>
              </w:rPr>
              <w:t>Trainee salaries</w:t>
            </w:r>
          </w:p>
          <w:p w:rsidR="00D3669F" w:rsidRPr="00AE5FA0" w:rsidRDefault="00D3669F" w:rsidP="004D029C">
            <w:pPr>
              <w:pStyle w:val="ListParagraph"/>
              <w:numPr>
                <w:ilvl w:val="0"/>
                <w:numId w:val="28"/>
              </w:numPr>
              <w:rPr>
                <w:rFonts w:ascii="Arial Narrow" w:eastAsiaTheme="minorHAnsi" w:hAnsi="Arial Narrow" w:cstheme="minorBidi"/>
                <w:color w:val="000000"/>
                <w:sz w:val="22"/>
                <w:szCs w:val="22"/>
              </w:rPr>
            </w:pPr>
            <w:r w:rsidRPr="00AE5FA0">
              <w:rPr>
                <w:rFonts w:ascii="Arial Narrow" w:eastAsiaTheme="minorHAnsi" w:hAnsi="Arial Narrow" w:cstheme="minorBidi"/>
                <w:color w:val="000000"/>
                <w:sz w:val="22"/>
                <w:szCs w:val="22"/>
              </w:rPr>
              <w:t>Training courses for trainees (if applicable)</w:t>
            </w:r>
          </w:p>
          <w:p w:rsidR="00D3669F" w:rsidRPr="00AE5FA0" w:rsidRDefault="00D3669F" w:rsidP="004D029C">
            <w:pPr>
              <w:pStyle w:val="ListParagraph"/>
              <w:numPr>
                <w:ilvl w:val="0"/>
                <w:numId w:val="28"/>
              </w:numPr>
              <w:rPr>
                <w:rFonts w:ascii="Arial Narrow" w:eastAsiaTheme="minorHAnsi" w:hAnsi="Arial Narrow" w:cstheme="minorBidi"/>
                <w:color w:val="000000"/>
                <w:sz w:val="22"/>
                <w:szCs w:val="22"/>
              </w:rPr>
            </w:pPr>
            <w:r w:rsidRPr="00AE5FA0">
              <w:rPr>
                <w:rFonts w:ascii="Arial Narrow" w:eastAsiaTheme="minorHAnsi" w:hAnsi="Arial Narrow" w:cstheme="minorBidi"/>
                <w:color w:val="000000"/>
                <w:sz w:val="22"/>
                <w:szCs w:val="22"/>
              </w:rPr>
              <w:t>Etc.</w:t>
            </w:r>
          </w:p>
        </w:tc>
      </w:tr>
      <w:tr w:rsidR="0015107F" w:rsidRPr="00AE5FA0" w:rsidTr="004D029C">
        <w:trPr>
          <w:trHeight w:val="70"/>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107F" w:rsidRPr="00AE5FA0" w:rsidRDefault="0015107F" w:rsidP="004D029C">
            <w:pPr>
              <w:spacing w:before="60" w:after="60"/>
              <w:rPr>
                <w:rFonts w:ascii="Arial Narrow" w:hAnsi="Arial Narrow"/>
                <w:b/>
                <w:color w:val="000000"/>
                <w:sz w:val="22"/>
                <w:szCs w:val="22"/>
              </w:rPr>
            </w:pPr>
            <w:r>
              <w:rPr>
                <w:rFonts w:ascii="Arial Narrow" w:hAnsi="Arial Narrow"/>
                <w:b/>
                <w:color w:val="000000"/>
                <w:sz w:val="22"/>
                <w:szCs w:val="22"/>
                <w:lang w:val="en-US"/>
              </w:rPr>
              <w:t>B11</w:t>
            </w:r>
          </w:p>
        </w:tc>
      </w:tr>
      <w:tr w:rsidR="00AD11CE" w:rsidRPr="00AE5FA0" w:rsidTr="004D029C">
        <w:trPr>
          <w:trHeight w:val="223"/>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11CE" w:rsidRDefault="00AD11CE" w:rsidP="0084359D">
            <w:pPr>
              <w:spacing w:before="60" w:after="60"/>
              <w:rPr>
                <w:rFonts w:ascii="Arial Narrow" w:hAnsi="Arial Narrow"/>
                <w:color w:val="000000"/>
                <w:sz w:val="22"/>
                <w:szCs w:val="22"/>
                <w:lang w:val="en-US"/>
              </w:rPr>
            </w:pPr>
            <w:r>
              <w:rPr>
                <w:rFonts w:ascii="Arial Narrow" w:hAnsi="Arial Narrow"/>
                <w:color w:val="000000"/>
                <w:sz w:val="22"/>
                <w:szCs w:val="22"/>
                <w:lang w:val="en-US"/>
              </w:rPr>
              <w:t>Not applicable for applications for accreditation</w:t>
            </w:r>
          </w:p>
        </w:tc>
      </w:tr>
    </w:tbl>
    <w:p w:rsidR="00961552" w:rsidRDefault="00961552"/>
    <w:p w:rsidR="008C440A" w:rsidRDefault="008C440A"/>
    <w:p w:rsidR="008C440A" w:rsidRDefault="008C440A"/>
    <w:p w:rsidR="008C440A" w:rsidRDefault="008C440A"/>
    <w:p w:rsidR="008C440A" w:rsidRDefault="008C440A"/>
    <w:p w:rsidR="008C440A" w:rsidRDefault="008C440A"/>
    <w:p w:rsidR="008C440A" w:rsidRDefault="008C440A"/>
    <w:p w:rsidR="008C440A" w:rsidRDefault="008C440A"/>
    <w:p w:rsidR="00824189" w:rsidRDefault="00824189"/>
    <w:p w:rsidR="00782A1F" w:rsidRDefault="00782A1F">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67D6A" w:rsidRPr="00667D6A" w:rsidTr="00667D6A">
        <w:trPr>
          <w:trHeight w:val="70"/>
        </w:trPr>
        <w:tc>
          <w:tcPr>
            <w:tcW w:w="10206" w:type="dxa"/>
            <w:shd w:val="clear" w:color="auto" w:fill="A6A6A6" w:themeFill="background1" w:themeFillShade="A6"/>
            <w:vAlign w:val="bottom"/>
            <w:hideMark/>
          </w:tcPr>
          <w:p w:rsidR="00667D6A" w:rsidRPr="00667D6A" w:rsidRDefault="00207F7E" w:rsidP="00667D6A">
            <w:pPr>
              <w:rPr>
                <w:rFonts w:ascii="Arial Narrow" w:hAnsi="Arial Narrow"/>
                <w:b/>
              </w:rPr>
            </w:pPr>
            <w:r w:rsidRPr="00AF36F9">
              <w:rPr>
                <w:rFonts w:ascii="Arial Narrow" w:hAnsi="Arial Narrow"/>
                <w:b/>
              </w:rPr>
              <w:lastRenderedPageBreak/>
              <w:t>CATEGORY C – THE TRAINING EXPERIENCE AND DEVELOPMENT PROGRAMME</w:t>
            </w:r>
            <w:r>
              <w:rPr>
                <w:rFonts w:ascii="Arial Narrow" w:hAnsi="Arial Narrow"/>
                <w:b/>
              </w:rPr>
              <w:t xml:space="preserve">: </w:t>
            </w:r>
            <w:r w:rsidRPr="00AF36F9">
              <w:rPr>
                <w:rFonts w:ascii="Arial Narrow" w:hAnsi="Arial Narrow"/>
                <w:b/>
              </w:rPr>
              <w:t>The training office must offer a combination of the full spectrum of accountancy work, so that trainees can obtain training and experience relating to the prescribed competencies</w:t>
            </w:r>
          </w:p>
        </w:tc>
      </w:tr>
    </w:tbl>
    <w:p w:rsidR="00782A1F" w:rsidRDefault="00782A1F"/>
    <w:tbl>
      <w:tblPr>
        <w:tblW w:w="10206" w:type="dxa"/>
        <w:tblInd w:w="108" w:type="dxa"/>
        <w:tblLook w:val="04A0" w:firstRow="1" w:lastRow="0" w:firstColumn="1" w:lastColumn="0" w:noHBand="0" w:noVBand="1"/>
      </w:tblPr>
      <w:tblGrid>
        <w:gridCol w:w="1276"/>
        <w:gridCol w:w="8930"/>
      </w:tblGrid>
      <w:tr w:rsidR="00207F7E" w:rsidRPr="00AE5FA0" w:rsidTr="00C87E50">
        <w:trPr>
          <w:trHeight w:val="70"/>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7F7E" w:rsidRPr="00AE5FA0" w:rsidRDefault="00207F7E" w:rsidP="00C87E50">
            <w:pPr>
              <w:spacing w:before="60" w:after="60"/>
              <w:rPr>
                <w:rFonts w:ascii="Arial Narrow" w:hAnsi="Arial Narrow"/>
                <w:b/>
                <w:color w:val="000000"/>
                <w:sz w:val="22"/>
                <w:szCs w:val="22"/>
              </w:rPr>
            </w:pPr>
            <w:r>
              <w:rPr>
                <w:rFonts w:ascii="Arial Narrow" w:hAnsi="Arial Narrow"/>
                <w:b/>
                <w:color w:val="000000"/>
                <w:sz w:val="22"/>
                <w:szCs w:val="22"/>
                <w:lang w:val="en-US"/>
              </w:rPr>
              <w:t>C1</w:t>
            </w:r>
          </w:p>
        </w:tc>
      </w:tr>
      <w:tr w:rsidR="00AD11CE" w:rsidRPr="00AE5FA0" w:rsidTr="00C87E50">
        <w:trPr>
          <w:trHeight w:val="223"/>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11CE" w:rsidRDefault="00AD11CE" w:rsidP="00C87E50">
            <w:pPr>
              <w:spacing w:before="60" w:after="60"/>
              <w:rPr>
                <w:rFonts w:ascii="Arial Narrow" w:hAnsi="Arial Narrow"/>
                <w:color w:val="000000"/>
                <w:sz w:val="22"/>
                <w:szCs w:val="22"/>
                <w:lang w:val="en-US"/>
              </w:rPr>
            </w:pPr>
            <w:r>
              <w:rPr>
                <w:rFonts w:ascii="Arial Narrow" w:hAnsi="Arial Narrow"/>
                <w:color w:val="000000"/>
                <w:sz w:val="22"/>
                <w:szCs w:val="22"/>
                <w:lang w:val="en-US"/>
              </w:rPr>
              <w:t>Not applicable for applications for accreditation</w:t>
            </w:r>
          </w:p>
        </w:tc>
      </w:tr>
      <w:tr w:rsidR="00207F7E" w:rsidRPr="00AE5FA0" w:rsidTr="00C87E50">
        <w:trPr>
          <w:trHeight w:val="223"/>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7F7E" w:rsidRPr="00207F7E" w:rsidRDefault="00207F7E" w:rsidP="00C87E50">
            <w:pPr>
              <w:spacing w:before="60" w:after="60"/>
              <w:rPr>
                <w:rFonts w:ascii="Arial Narrow" w:hAnsi="Arial Narrow"/>
                <w:b/>
                <w:color w:val="000000"/>
                <w:sz w:val="22"/>
                <w:szCs w:val="22"/>
                <w:lang w:val="en-US"/>
              </w:rPr>
            </w:pPr>
            <w:r w:rsidRPr="00207F7E">
              <w:rPr>
                <w:rFonts w:ascii="Arial Narrow" w:hAnsi="Arial Narrow"/>
                <w:b/>
                <w:color w:val="000000"/>
                <w:sz w:val="22"/>
                <w:szCs w:val="22"/>
                <w:lang w:val="en-US"/>
              </w:rPr>
              <w:t>C2</w:t>
            </w:r>
          </w:p>
        </w:tc>
      </w:tr>
      <w:tr w:rsidR="00F939E5"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9E5" w:rsidRPr="00AE5FA0" w:rsidRDefault="00F939E5" w:rsidP="00C87E50">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vAlign w:val="center"/>
          </w:tcPr>
          <w:p w:rsidR="00F939E5" w:rsidRPr="00667D6A" w:rsidRDefault="00F939E5" w:rsidP="00C87E50">
            <w:pPr>
              <w:rPr>
                <w:rFonts w:ascii="Arial Narrow" w:hAnsi="Arial Narrow"/>
                <w:color w:val="000000"/>
                <w:sz w:val="22"/>
                <w:szCs w:val="22"/>
                <w:lang w:val="en-US"/>
              </w:rPr>
            </w:pPr>
            <w:r w:rsidRPr="00667D6A">
              <w:rPr>
                <w:rFonts w:ascii="Arial Narrow" w:hAnsi="Arial Narrow"/>
                <w:color w:val="000000"/>
                <w:sz w:val="22"/>
                <w:szCs w:val="22"/>
                <w:lang w:val="en-US"/>
              </w:rPr>
              <w:t>Each trainee must be given a reasonable opportunity to gain the prescribed competencies</w:t>
            </w:r>
          </w:p>
        </w:tc>
      </w:tr>
      <w:tr w:rsidR="00F939E5"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39E5" w:rsidRPr="00AE5FA0" w:rsidRDefault="00F939E5" w:rsidP="00C87E50">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vAlign w:val="center"/>
          </w:tcPr>
          <w:p w:rsidR="00F939E5" w:rsidRPr="00667D6A" w:rsidRDefault="00F939E5" w:rsidP="00C87E50">
            <w:pPr>
              <w:rPr>
                <w:rFonts w:ascii="Arial Narrow" w:hAnsi="Arial Narrow"/>
                <w:color w:val="000000"/>
                <w:sz w:val="22"/>
                <w:szCs w:val="22"/>
              </w:rPr>
            </w:pPr>
            <w:r w:rsidRPr="00667D6A">
              <w:rPr>
                <w:rFonts w:ascii="Arial Narrow" w:hAnsi="Arial Narrow"/>
                <w:color w:val="000000"/>
                <w:sz w:val="22"/>
                <w:szCs w:val="22"/>
              </w:rPr>
              <w:t>The training office must be able to provide non-repetitive experience of the necessary range and depth in the prescribed tasks and competencies</w:t>
            </w:r>
          </w:p>
        </w:tc>
      </w:tr>
      <w:tr w:rsidR="00F939E5"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39E5" w:rsidRPr="00AE5FA0" w:rsidRDefault="00F939E5" w:rsidP="00C87E50">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vAlign w:val="center"/>
          </w:tcPr>
          <w:p w:rsidR="00F939E5" w:rsidRPr="00F939E5" w:rsidRDefault="00F939E5" w:rsidP="00C87E50">
            <w:pPr>
              <w:pStyle w:val="ListParagraph"/>
              <w:numPr>
                <w:ilvl w:val="0"/>
                <w:numId w:val="42"/>
              </w:numPr>
              <w:rPr>
                <w:rFonts w:ascii="Arial Narrow" w:hAnsi="Arial Narrow"/>
                <w:color w:val="000000"/>
                <w:sz w:val="22"/>
                <w:szCs w:val="22"/>
              </w:rPr>
            </w:pPr>
            <w:r w:rsidRPr="00F939E5">
              <w:rPr>
                <w:rFonts w:ascii="Arial Narrow" w:hAnsi="Arial Narrow"/>
                <w:color w:val="000000"/>
                <w:sz w:val="22"/>
                <w:szCs w:val="22"/>
              </w:rPr>
              <w:t>Information on the processes that will be followed to schedule trainees on assignments/clients</w:t>
            </w:r>
          </w:p>
          <w:p w:rsidR="00F939E5" w:rsidRDefault="00F939E5" w:rsidP="00C87E50">
            <w:pPr>
              <w:pStyle w:val="ListParagraph"/>
              <w:numPr>
                <w:ilvl w:val="0"/>
                <w:numId w:val="42"/>
              </w:numPr>
              <w:rPr>
                <w:rFonts w:ascii="Arial Narrow" w:hAnsi="Arial Narrow"/>
                <w:color w:val="000000"/>
                <w:sz w:val="22"/>
                <w:szCs w:val="22"/>
              </w:rPr>
            </w:pPr>
            <w:r w:rsidRPr="00F939E5">
              <w:rPr>
                <w:rFonts w:ascii="Arial Narrow" w:hAnsi="Arial Narrow"/>
                <w:color w:val="000000"/>
                <w:sz w:val="22"/>
                <w:szCs w:val="22"/>
              </w:rPr>
              <w:t>Information on the client base relevant to the trainee’s elective OR</w:t>
            </w:r>
            <w:r w:rsidRPr="00F939E5">
              <w:rPr>
                <w:rFonts w:ascii="Arial Narrow" w:hAnsi="Arial Narrow"/>
                <w:color w:val="000000"/>
                <w:sz w:val="22"/>
                <w:szCs w:val="22"/>
              </w:rPr>
              <w:br/>
              <w:t>Information on the divisions/departments to which trainees will be rotated, relevant to the trainee’s elective</w:t>
            </w:r>
          </w:p>
          <w:p w:rsidR="00EA6F38" w:rsidRPr="00F939E5" w:rsidRDefault="00EA6F38" w:rsidP="00C87E50">
            <w:pPr>
              <w:pStyle w:val="ListParagraph"/>
              <w:numPr>
                <w:ilvl w:val="0"/>
                <w:numId w:val="42"/>
              </w:numPr>
              <w:rPr>
                <w:rFonts w:ascii="Arial Narrow" w:hAnsi="Arial Narrow"/>
                <w:color w:val="000000"/>
                <w:sz w:val="22"/>
                <w:szCs w:val="22"/>
              </w:rPr>
            </w:pPr>
            <w:r>
              <w:rPr>
                <w:rFonts w:ascii="Arial Narrow" w:hAnsi="Arial Narrow"/>
                <w:color w:val="000000"/>
                <w:sz w:val="22"/>
                <w:szCs w:val="22"/>
              </w:rPr>
              <w:t>Generic training programme (attachment A)</w:t>
            </w:r>
          </w:p>
        </w:tc>
      </w:tr>
      <w:tr w:rsidR="00F939E5" w:rsidRPr="00AE5FA0" w:rsidTr="00C87E50">
        <w:trPr>
          <w:trHeight w:val="223"/>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39E5" w:rsidRPr="00207F7E" w:rsidRDefault="00F939E5" w:rsidP="00C87E50">
            <w:pPr>
              <w:spacing w:before="60" w:after="60"/>
              <w:rPr>
                <w:rFonts w:ascii="Arial Narrow" w:hAnsi="Arial Narrow"/>
                <w:b/>
                <w:color w:val="000000"/>
                <w:sz w:val="22"/>
                <w:szCs w:val="22"/>
                <w:lang w:val="en-US"/>
              </w:rPr>
            </w:pPr>
            <w:r>
              <w:rPr>
                <w:rFonts w:ascii="Arial Narrow" w:hAnsi="Arial Narrow"/>
                <w:b/>
                <w:color w:val="000000"/>
                <w:sz w:val="22"/>
                <w:szCs w:val="22"/>
                <w:lang w:val="en-US"/>
              </w:rPr>
              <w:t>C3</w:t>
            </w:r>
          </w:p>
        </w:tc>
      </w:tr>
      <w:tr w:rsidR="00F939E5"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9E5" w:rsidRPr="00AE5FA0" w:rsidRDefault="00F939E5" w:rsidP="00C87E50">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vAlign w:val="center"/>
          </w:tcPr>
          <w:p w:rsidR="00F939E5" w:rsidRPr="00667D6A" w:rsidRDefault="00F939E5" w:rsidP="00C87E50">
            <w:pPr>
              <w:rPr>
                <w:rFonts w:ascii="Arial Narrow" w:hAnsi="Arial Narrow"/>
                <w:color w:val="000000"/>
                <w:sz w:val="22"/>
                <w:szCs w:val="22"/>
                <w:lang w:val="en-US"/>
              </w:rPr>
            </w:pPr>
            <w:r w:rsidRPr="00667D6A">
              <w:rPr>
                <w:rFonts w:ascii="Arial Narrow" w:hAnsi="Arial Narrow"/>
                <w:color w:val="000000"/>
                <w:sz w:val="22"/>
                <w:szCs w:val="22"/>
                <w:lang w:val="en-US"/>
              </w:rPr>
              <w:t>Each trainee must have a reasonable opportunity to achieve the prescribed core experience and work attendance hours over the term of the training contract</w:t>
            </w:r>
          </w:p>
        </w:tc>
      </w:tr>
      <w:tr w:rsidR="00F939E5"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39E5" w:rsidRPr="00AE5FA0" w:rsidRDefault="00F939E5" w:rsidP="00C87E50">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vAlign w:val="center"/>
          </w:tcPr>
          <w:p w:rsidR="00F939E5" w:rsidRPr="00667D6A" w:rsidRDefault="00F939E5" w:rsidP="00C87E50">
            <w:pPr>
              <w:rPr>
                <w:rFonts w:ascii="Arial Narrow" w:hAnsi="Arial Narrow"/>
                <w:color w:val="000000"/>
                <w:sz w:val="22"/>
                <w:szCs w:val="22"/>
              </w:rPr>
            </w:pPr>
            <w:r w:rsidRPr="00667D6A">
              <w:rPr>
                <w:rFonts w:ascii="Arial Narrow" w:hAnsi="Arial Narrow"/>
                <w:color w:val="000000"/>
                <w:sz w:val="22"/>
                <w:szCs w:val="22"/>
              </w:rPr>
              <w:t>The training office must have a system of record keeping that will indicate the time spent by trainees on tasks relevant to the prescribed competencies, and the work performed in respect of these tasks</w:t>
            </w:r>
          </w:p>
        </w:tc>
      </w:tr>
      <w:tr w:rsidR="00F939E5"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39E5" w:rsidRPr="00AE5FA0" w:rsidRDefault="00F939E5" w:rsidP="00C87E50">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vAlign w:val="center"/>
          </w:tcPr>
          <w:p w:rsidR="00F939E5" w:rsidRPr="00667D6A" w:rsidRDefault="00F939E5" w:rsidP="00C87E50">
            <w:pPr>
              <w:rPr>
                <w:rFonts w:ascii="Arial Narrow" w:hAnsi="Arial Narrow"/>
                <w:color w:val="000000"/>
                <w:sz w:val="22"/>
                <w:szCs w:val="22"/>
              </w:rPr>
            </w:pPr>
            <w:r w:rsidRPr="00667D6A">
              <w:rPr>
                <w:rFonts w:ascii="Arial Narrow" w:hAnsi="Arial Narrow"/>
                <w:color w:val="000000"/>
                <w:sz w:val="22"/>
                <w:szCs w:val="22"/>
              </w:rPr>
              <w:t>Example of envisaged time recording system</w:t>
            </w:r>
          </w:p>
        </w:tc>
      </w:tr>
      <w:tr w:rsidR="00F939E5" w:rsidRPr="00AE5FA0" w:rsidTr="00C87E50">
        <w:trPr>
          <w:trHeight w:val="223"/>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39E5" w:rsidRPr="00207F7E" w:rsidRDefault="00F939E5" w:rsidP="00C87E50">
            <w:pPr>
              <w:spacing w:before="60" w:after="60"/>
              <w:rPr>
                <w:rFonts w:ascii="Arial Narrow" w:hAnsi="Arial Narrow"/>
                <w:b/>
                <w:color w:val="000000"/>
                <w:sz w:val="22"/>
                <w:szCs w:val="22"/>
                <w:lang w:val="en-US"/>
              </w:rPr>
            </w:pPr>
            <w:r>
              <w:rPr>
                <w:rFonts w:ascii="Arial Narrow" w:hAnsi="Arial Narrow"/>
                <w:b/>
                <w:color w:val="000000"/>
                <w:sz w:val="22"/>
                <w:szCs w:val="22"/>
                <w:lang w:val="en-US"/>
              </w:rPr>
              <w:t>C4</w:t>
            </w:r>
          </w:p>
        </w:tc>
      </w:tr>
      <w:tr w:rsidR="00F939E5"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9E5" w:rsidRPr="00AE5FA0" w:rsidRDefault="00F939E5" w:rsidP="00C87E50">
            <w:pPr>
              <w:spacing w:before="60" w:after="60"/>
              <w:rPr>
                <w:rFonts w:ascii="Arial Narrow" w:hAnsi="Arial Narrow"/>
                <w:b/>
                <w:color w:val="000000"/>
                <w:sz w:val="22"/>
                <w:szCs w:val="22"/>
                <w:lang w:val="en-US"/>
              </w:rPr>
            </w:pPr>
            <w:r w:rsidRPr="00AE5FA0">
              <w:rPr>
                <w:rFonts w:ascii="Arial Narrow" w:hAnsi="Arial Narrow"/>
                <w:b/>
                <w:color w:val="000000"/>
                <w:sz w:val="22"/>
                <w:szCs w:val="22"/>
                <w:lang w:val="en-US"/>
              </w:rPr>
              <w:t>Criteri</w:t>
            </w:r>
            <w:r>
              <w:rPr>
                <w:rFonts w:ascii="Arial Narrow" w:hAnsi="Arial Narrow"/>
                <w:b/>
                <w:color w:val="000000"/>
                <w:sz w:val="22"/>
                <w:szCs w:val="22"/>
                <w:lang w:val="en-US"/>
              </w:rPr>
              <w:t>on</w:t>
            </w:r>
          </w:p>
        </w:tc>
        <w:tc>
          <w:tcPr>
            <w:tcW w:w="8930" w:type="dxa"/>
            <w:tcBorders>
              <w:top w:val="single" w:sz="4" w:space="0" w:color="auto"/>
              <w:left w:val="single" w:sz="4" w:space="0" w:color="auto"/>
              <w:bottom w:val="single" w:sz="4" w:space="0" w:color="auto"/>
              <w:right w:val="single" w:sz="4" w:space="0" w:color="auto"/>
            </w:tcBorders>
            <w:vAlign w:val="center"/>
          </w:tcPr>
          <w:p w:rsidR="00F939E5" w:rsidRPr="00667D6A" w:rsidRDefault="00F939E5" w:rsidP="00C87E50">
            <w:pPr>
              <w:rPr>
                <w:rFonts w:ascii="Arial Narrow" w:hAnsi="Arial Narrow"/>
                <w:color w:val="000000"/>
                <w:sz w:val="22"/>
                <w:szCs w:val="22"/>
                <w:lang w:val="en-US"/>
              </w:rPr>
            </w:pPr>
            <w:r w:rsidRPr="00667D6A">
              <w:rPr>
                <w:rFonts w:ascii="Arial Narrow" w:hAnsi="Arial Narrow"/>
                <w:color w:val="000000"/>
                <w:sz w:val="22"/>
                <w:szCs w:val="22"/>
                <w:lang w:val="en-US"/>
              </w:rPr>
              <w:t>Practical, on-the-job experience must constitute the most significant portion of the trainee’s learning experience.</w:t>
            </w:r>
          </w:p>
        </w:tc>
      </w:tr>
      <w:tr w:rsidR="00F939E5"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39E5" w:rsidRPr="00AE5FA0" w:rsidRDefault="00F939E5" w:rsidP="00C87E50">
            <w:pPr>
              <w:spacing w:before="60" w:after="60"/>
              <w:rPr>
                <w:rFonts w:ascii="Arial Narrow" w:hAnsi="Arial Narrow"/>
                <w:b/>
                <w:color w:val="000000"/>
                <w:sz w:val="22"/>
                <w:szCs w:val="22"/>
              </w:rPr>
            </w:pPr>
            <w:r w:rsidRPr="00AE5FA0">
              <w:rPr>
                <w:rFonts w:ascii="Arial Narrow" w:hAnsi="Arial Narrow"/>
                <w:b/>
                <w:color w:val="000000"/>
                <w:sz w:val="22"/>
                <w:szCs w:val="22"/>
              </w:rPr>
              <w:t>Indicators</w:t>
            </w:r>
          </w:p>
        </w:tc>
        <w:tc>
          <w:tcPr>
            <w:tcW w:w="8930" w:type="dxa"/>
            <w:tcBorders>
              <w:top w:val="single" w:sz="4" w:space="0" w:color="auto"/>
              <w:left w:val="single" w:sz="4" w:space="0" w:color="auto"/>
              <w:bottom w:val="single" w:sz="4" w:space="0" w:color="auto"/>
              <w:right w:val="single" w:sz="4" w:space="0" w:color="auto"/>
            </w:tcBorders>
            <w:vAlign w:val="center"/>
          </w:tcPr>
          <w:p w:rsidR="00F939E5" w:rsidRPr="00EB1064" w:rsidRDefault="00F939E5" w:rsidP="00C87E50">
            <w:pPr>
              <w:rPr>
                <w:rFonts w:ascii="Arial Narrow" w:hAnsi="Arial Narrow"/>
                <w:color w:val="000000"/>
                <w:sz w:val="22"/>
                <w:szCs w:val="22"/>
              </w:rPr>
            </w:pPr>
            <w:r w:rsidRPr="00EB1064">
              <w:rPr>
                <w:rFonts w:ascii="Arial Narrow" w:hAnsi="Arial Narrow"/>
                <w:color w:val="000000"/>
                <w:sz w:val="22"/>
                <w:szCs w:val="22"/>
              </w:rPr>
              <w:t xml:space="preserve">Simulations may not constitute more than </w:t>
            </w:r>
            <w:r>
              <w:rPr>
                <w:rFonts w:ascii="Arial Narrow" w:hAnsi="Arial Narrow"/>
                <w:color w:val="000000"/>
                <w:sz w:val="22"/>
                <w:szCs w:val="22"/>
              </w:rPr>
              <w:t>20</w:t>
            </w:r>
            <w:r w:rsidRPr="00EB1064">
              <w:rPr>
                <w:rFonts w:ascii="Arial Narrow" w:hAnsi="Arial Narrow"/>
                <w:color w:val="000000"/>
                <w:sz w:val="22"/>
                <w:szCs w:val="22"/>
              </w:rPr>
              <w:t xml:space="preserve">% of the total </w:t>
            </w:r>
            <w:r>
              <w:rPr>
                <w:rFonts w:ascii="Arial Narrow" w:hAnsi="Arial Narrow"/>
                <w:color w:val="000000"/>
                <w:sz w:val="22"/>
                <w:szCs w:val="22"/>
              </w:rPr>
              <w:t xml:space="preserve">number of competencies </w:t>
            </w:r>
          </w:p>
        </w:tc>
      </w:tr>
      <w:tr w:rsidR="00F939E5" w:rsidRPr="00AE5FA0" w:rsidTr="00C87E5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39E5" w:rsidRPr="00AE5FA0" w:rsidRDefault="00F939E5" w:rsidP="00C87E50">
            <w:pPr>
              <w:spacing w:before="60" w:after="60"/>
              <w:rPr>
                <w:rFonts w:ascii="Arial Narrow" w:hAnsi="Arial Narrow"/>
                <w:b/>
                <w:color w:val="000000"/>
                <w:sz w:val="22"/>
                <w:szCs w:val="22"/>
              </w:rPr>
            </w:pPr>
            <w:r w:rsidRPr="00AE5FA0">
              <w:rPr>
                <w:rFonts w:ascii="Arial Narrow" w:hAnsi="Arial Narrow"/>
                <w:b/>
                <w:color w:val="000000"/>
                <w:sz w:val="22"/>
                <w:szCs w:val="22"/>
              </w:rPr>
              <w:t xml:space="preserve">Evidence </w:t>
            </w:r>
          </w:p>
        </w:tc>
        <w:tc>
          <w:tcPr>
            <w:tcW w:w="8930" w:type="dxa"/>
            <w:tcBorders>
              <w:top w:val="single" w:sz="4" w:space="0" w:color="auto"/>
              <w:left w:val="single" w:sz="4" w:space="0" w:color="auto"/>
              <w:bottom w:val="single" w:sz="4" w:space="0" w:color="auto"/>
              <w:right w:val="single" w:sz="4" w:space="0" w:color="auto"/>
            </w:tcBorders>
            <w:vAlign w:val="center"/>
          </w:tcPr>
          <w:p w:rsidR="007C488A" w:rsidRDefault="00F939E5" w:rsidP="00C87E50">
            <w:pPr>
              <w:rPr>
                <w:rFonts w:ascii="Arial Narrow" w:hAnsi="Arial Narrow"/>
                <w:color w:val="000000"/>
                <w:sz w:val="22"/>
                <w:szCs w:val="22"/>
              </w:rPr>
            </w:pPr>
            <w:r w:rsidRPr="00667D6A">
              <w:rPr>
                <w:rFonts w:ascii="Arial Narrow" w:hAnsi="Arial Narrow"/>
                <w:color w:val="000000"/>
                <w:sz w:val="22"/>
                <w:szCs w:val="22"/>
              </w:rPr>
              <w:t>Information on the envisaged composition of the trainees’ learning experience, i.e. the percentage split between practical experience and</w:t>
            </w:r>
            <w:r>
              <w:rPr>
                <w:rFonts w:ascii="Arial Narrow" w:hAnsi="Arial Narrow"/>
                <w:color w:val="000000"/>
                <w:sz w:val="22"/>
                <w:szCs w:val="22"/>
              </w:rPr>
              <w:t xml:space="preserve"> simulations</w:t>
            </w:r>
          </w:p>
        </w:tc>
      </w:tr>
      <w:tr w:rsidR="0071357C" w:rsidRPr="00AE5FA0" w:rsidTr="00C87E50">
        <w:trPr>
          <w:trHeight w:val="70"/>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357C" w:rsidRPr="00AE5FA0" w:rsidRDefault="0071357C" w:rsidP="00C87E50">
            <w:pPr>
              <w:spacing w:before="60" w:after="60"/>
              <w:rPr>
                <w:rFonts w:ascii="Arial Narrow" w:hAnsi="Arial Narrow"/>
                <w:b/>
                <w:color w:val="000000"/>
                <w:sz w:val="22"/>
                <w:szCs w:val="22"/>
              </w:rPr>
            </w:pPr>
            <w:r>
              <w:rPr>
                <w:rFonts w:ascii="Arial Narrow" w:hAnsi="Arial Narrow"/>
                <w:b/>
                <w:color w:val="000000"/>
                <w:sz w:val="22"/>
                <w:szCs w:val="22"/>
                <w:lang w:val="en-US"/>
              </w:rPr>
              <w:t>C5</w:t>
            </w:r>
          </w:p>
        </w:tc>
      </w:tr>
      <w:tr w:rsidR="00AD11CE" w:rsidRPr="00AE5FA0" w:rsidTr="00C87E50">
        <w:trPr>
          <w:trHeight w:val="223"/>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11CE" w:rsidRDefault="00AD11CE" w:rsidP="00C87E50">
            <w:pPr>
              <w:spacing w:before="60" w:after="60"/>
              <w:rPr>
                <w:rFonts w:ascii="Arial Narrow" w:hAnsi="Arial Narrow"/>
                <w:color w:val="000000"/>
                <w:sz w:val="22"/>
                <w:szCs w:val="22"/>
                <w:lang w:val="en-US"/>
              </w:rPr>
            </w:pPr>
            <w:r>
              <w:rPr>
                <w:rFonts w:ascii="Arial Narrow" w:hAnsi="Arial Narrow"/>
                <w:color w:val="000000"/>
                <w:sz w:val="22"/>
                <w:szCs w:val="22"/>
                <w:lang w:val="en-US"/>
              </w:rPr>
              <w:t>Not applicable for applications for accreditation</w:t>
            </w:r>
          </w:p>
        </w:tc>
      </w:tr>
      <w:tr w:rsidR="00EB253C" w:rsidRPr="0071357C" w:rsidTr="00C87E50">
        <w:trPr>
          <w:trHeight w:val="223"/>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253C" w:rsidRPr="0071357C" w:rsidRDefault="00EB253C" w:rsidP="00C87E50">
            <w:pPr>
              <w:spacing w:before="60" w:after="60"/>
              <w:rPr>
                <w:rFonts w:ascii="Arial Narrow" w:hAnsi="Arial Narrow"/>
                <w:b/>
                <w:color w:val="000000"/>
                <w:sz w:val="22"/>
                <w:szCs w:val="22"/>
                <w:lang w:val="en-US"/>
              </w:rPr>
            </w:pPr>
            <w:r w:rsidRPr="0071357C">
              <w:rPr>
                <w:rFonts w:ascii="Arial Narrow" w:hAnsi="Arial Narrow"/>
                <w:b/>
                <w:color w:val="000000"/>
                <w:sz w:val="22"/>
                <w:szCs w:val="22"/>
                <w:lang w:val="en-US"/>
              </w:rPr>
              <w:t>C6</w:t>
            </w:r>
          </w:p>
        </w:tc>
      </w:tr>
      <w:tr w:rsidR="00AD11CE" w:rsidRPr="00AE5FA0" w:rsidTr="00C87E50">
        <w:trPr>
          <w:trHeight w:val="223"/>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11CE" w:rsidRDefault="00AD11CE" w:rsidP="00C87E50">
            <w:pPr>
              <w:spacing w:before="60" w:after="60"/>
              <w:rPr>
                <w:rFonts w:ascii="Arial Narrow" w:hAnsi="Arial Narrow"/>
                <w:color w:val="000000"/>
                <w:sz w:val="22"/>
                <w:szCs w:val="22"/>
                <w:lang w:val="en-US"/>
              </w:rPr>
            </w:pPr>
            <w:r>
              <w:rPr>
                <w:rFonts w:ascii="Arial Narrow" w:hAnsi="Arial Narrow"/>
                <w:color w:val="000000"/>
                <w:sz w:val="22"/>
                <w:szCs w:val="22"/>
                <w:lang w:val="en-US"/>
              </w:rPr>
              <w:t>Not applicable for applications for accreditation</w:t>
            </w:r>
          </w:p>
        </w:tc>
      </w:tr>
    </w:tbl>
    <w:p w:rsidR="001F6733" w:rsidRDefault="001F6733">
      <w:r>
        <w:br w:type="page"/>
      </w:r>
    </w:p>
    <w:tbl>
      <w:tblPr>
        <w:tblW w:w="10065" w:type="dxa"/>
        <w:tblInd w:w="108" w:type="dxa"/>
        <w:shd w:val="clear" w:color="auto" w:fill="A6A6A6" w:themeFill="background1" w:themeFillShade="A6"/>
        <w:tblLook w:val="00A0" w:firstRow="1" w:lastRow="0" w:firstColumn="1" w:lastColumn="0" w:noHBand="0" w:noVBand="0"/>
      </w:tblPr>
      <w:tblGrid>
        <w:gridCol w:w="10065"/>
      </w:tblGrid>
      <w:tr w:rsidR="001F6733" w:rsidRPr="001F6733" w:rsidTr="001F6733">
        <w:trPr>
          <w:trHeight w:val="1187"/>
        </w:trPr>
        <w:tc>
          <w:tcPr>
            <w:tcW w:w="100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F6733" w:rsidRPr="00162DEE" w:rsidRDefault="001F6733" w:rsidP="001F6733">
            <w:pPr>
              <w:rPr>
                <w:rFonts w:ascii="Arial Narrow" w:hAnsi="Arial Narrow"/>
                <w:b/>
              </w:rPr>
            </w:pPr>
            <w:r w:rsidRPr="00162DEE">
              <w:rPr>
                <w:rFonts w:ascii="Arial Narrow" w:hAnsi="Arial Narrow"/>
                <w:b/>
              </w:rPr>
              <w:lastRenderedPageBreak/>
              <w:t xml:space="preserve">CATEGORY D – </w:t>
            </w:r>
            <w:r>
              <w:rPr>
                <w:rFonts w:ascii="Arial Narrow" w:hAnsi="Arial Narrow"/>
                <w:b/>
              </w:rPr>
              <w:t>C</w:t>
            </w:r>
            <w:r w:rsidRPr="00162DEE">
              <w:rPr>
                <w:rFonts w:ascii="Arial Narrow" w:hAnsi="Arial Narrow"/>
                <w:b/>
              </w:rPr>
              <w:t>ompetence assessment</w:t>
            </w:r>
          </w:p>
          <w:p w:rsidR="001F6733" w:rsidRPr="001F6733" w:rsidRDefault="001F6733" w:rsidP="001F6733">
            <w:pPr>
              <w:rPr>
                <w:rFonts w:ascii="Arial Narrow" w:hAnsi="Arial Narrow"/>
                <w:b/>
              </w:rPr>
            </w:pPr>
            <w:r w:rsidRPr="001F6733">
              <w:rPr>
                <w:rFonts w:ascii="Arial Narrow" w:hAnsi="Arial Narrow"/>
                <w:b/>
              </w:rPr>
              <w:t>The training office must have procedures in place to ensure regular monitoring of trainees’ practical experience, including procedures to ensure effective, regular and constructive  assessment of each trainee’s competence</w:t>
            </w:r>
          </w:p>
        </w:tc>
      </w:tr>
    </w:tbl>
    <w:p w:rsidR="005F6A2F" w:rsidRDefault="005F6A2F" w:rsidP="001F6733">
      <w:pPr>
        <w:rPr>
          <w:rFonts w:ascii="Arial Narrow" w:hAnsi="Arial Narrow"/>
          <w:b/>
          <w:bCs/>
          <w:color w:val="000000"/>
          <w:sz w:val="22"/>
          <w:szCs w:val="22"/>
          <w:lang w:val="en-US"/>
        </w:rPr>
      </w:pPr>
    </w:p>
    <w:tbl>
      <w:tblPr>
        <w:tblW w:w="10206" w:type="dxa"/>
        <w:tblInd w:w="108" w:type="dxa"/>
        <w:tblLook w:val="04A0" w:firstRow="1" w:lastRow="0" w:firstColumn="1" w:lastColumn="0" w:noHBand="0" w:noVBand="1"/>
      </w:tblPr>
      <w:tblGrid>
        <w:gridCol w:w="10206"/>
      </w:tblGrid>
      <w:tr w:rsidR="00AD11CE" w:rsidRPr="00AE5FA0" w:rsidTr="00015A31">
        <w:trPr>
          <w:trHeight w:val="223"/>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1CE" w:rsidRDefault="00AD11CE" w:rsidP="0084359D">
            <w:pPr>
              <w:spacing w:before="60" w:after="60"/>
              <w:rPr>
                <w:rFonts w:ascii="Arial Narrow" w:hAnsi="Arial Narrow"/>
                <w:color w:val="000000"/>
                <w:sz w:val="22"/>
                <w:szCs w:val="22"/>
                <w:lang w:val="en-US"/>
              </w:rPr>
            </w:pPr>
            <w:r>
              <w:rPr>
                <w:rFonts w:ascii="Arial Narrow" w:hAnsi="Arial Narrow"/>
                <w:color w:val="000000"/>
                <w:sz w:val="22"/>
                <w:szCs w:val="22"/>
                <w:lang w:val="en-US"/>
              </w:rPr>
              <w:t>Not applicable for applications for accreditation</w:t>
            </w:r>
          </w:p>
        </w:tc>
      </w:tr>
    </w:tbl>
    <w:p w:rsidR="001F6733" w:rsidRDefault="001F6733" w:rsidP="001F6733">
      <w:pPr>
        <w:rPr>
          <w:rFonts w:ascii="Arial Narrow" w:hAnsi="Arial Narrow"/>
          <w:b/>
          <w:bCs/>
          <w:color w:val="000000"/>
          <w:sz w:val="22"/>
          <w:szCs w:val="22"/>
          <w:lang w:val="en-US"/>
        </w:rPr>
      </w:pPr>
    </w:p>
    <w:sectPr w:rsidR="001F6733" w:rsidSect="00D37DE9">
      <w:footerReference w:type="even" r:id="rId9"/>
      <w:footerReference w:type="default" r:id="rId10"/>
      <w:headerReference w:type="first" r:id="rId11"/>
      <w:pgSz w:w="11906" w:h="16838" w:code="9"/>
      <w:pgMar w:top="851" w:right="851" w:bottom="851" w:left="851" w:header="851" w:footer="45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D8" w:rsidRDefault="00E518D8">
      <w:r>
        <w:separator/>
      </w:r>
    </w:p>
  </w:endnote>
  <w:endnote w:type="continuationSeparator" w:id="0">
    <w:p w:rsidR="00E518D8" w:rsidRDefault="00E5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3E" w:rsidRDefault="00F1497D" w:rsidP="008130E2">
    <w:pPr>
      <w:pStyle w:val="Footer"/>
      <w:framePr w:wrap="around" w:vAnchor="text" w:hAnchor="margin" w:xAlign="right" w:y="1"/>
      <w:rPr>
        <w:rStyle w:val="PageNumber"/>
      </w:rPr>
    </w:pPr>
    <w:r>
      <w:rPr>
        <w:rStyle w:val="PageNumber"/>
      </w:rPr>
      <w:fldChar w:fldCharType="begin"/>
    </w:r>
    <w:r w:rsidR="007C3B3E">
      <w:rPr>
        <w:rStyle w:val="PageNumber"/>
      </w:rPr>
      <w:instrText xml:space="preserve">PAGE  </w:instrText>
    </w:r>
    <w:r>
      <w:rPr>
        <w:rStyle w:val="PageNumber"/>
      </w:rPr>
      <w:fldChar w:fldCharType="end"/>
    </w:r>
  </w:p>
  <w:p w:rsidR="007C3B3E" w:rsidRDefault="007C3B3E" w:rsidP="00813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3E" w:rsidRPr="00476212" w:rsidRDefault="00216FCF">
    <w:pPr>
      <w:pStyle w:val="Footer"/>
      <w:pBdr>
        <w:top w:val="thinThickSmallGap" w:sz="24" w:space="1" w:color="622423" w:themeColor="accent2" w:themeShade="7F"/>
      </w:pBdr>
      <w:rPr>
        <w:rFonts w:asciiTheme="majorHAnsi" w:hAnsiTheme="majorHAnsi"/>
        <w:sz w:val="20"/>
        <w:szCs w:val="20"/>
      </w:rPr>
    </w:pPr>
    <w:r>
      <w:rPr>
        <w:rFonts w:ascii="Arial Narrow" w:hAnsi="Arial Narrow"/>
        <w:b/>
        <w:sz w:val="20"/>
        <w:szCs w:val="20"/>
      </w:rPr>
      <w:t>AM01 122014</w:t>
    </w:r>
    <w:r w:rsidR="007C3B3E" w:rsidRPr="00476212">
      <w:rPr>
        <w:rFonts w:ascii="Arial Narrow" w:hAnsi="Arial Narrow"/>
        <w:b/>
        <w:sz w:val="20"/>
        <w:szCs w:val="20"/>
      </w:rPr>
      <w:ptab w:relativeTo="margin" w:alignment="right" w:leader="none"/>
    </w:r>
    <w:r w:rsidR="007C3B3E" w:rsidRPr="00476212">
      <w:rPr>
        <w:rFonts w:ascii="Arial Narrow" w:hAnsi="Arial Narrow"/>
        <w:b/>
        <w:sz w:val="20"/>
        <w:szCs w:val="20"/>
      </w:rPr>
      <w:t xml:space="preserve">Page </w:t>
    </w:r>
    <w:r w:rsidR="00F1497D" w:rsidRPr="00476212">
      <w:rPr>
        <w:rFonts w:ascii="Arial Narrow" w:hAnsi="Arial Narrow"/>
        <w:b/>
        <w:sz w:val="20"/>
        <w:szCs w:val="20"/>
      </w:rPr>
      <w:fldChar w:fldCharType="begin"/>
    </w:r>
    <w:r w:rsidR="007C3B3E" w:rsidRPr="00476212">
      <w:rPr>
        <w:rFonts w:ascii="Arial Narrow" w:hAnsi="Arial Narrow"/>
        <w:b/>
        <w:sz w:val="20"/>
        <w:szCs w:val="20"/>
      </w:rPr>
      <w:instrText xml:space="preserve"> PAGE   \* MERGEFORMAT </w:instrText>
    </w:r>
    <w:r w:rsidR="00F1497D" w:rsidRPr="00476212">
      <w:rPr>
        <w:rFonts w:ascii="Arial Narrow" w:hAnsi="Arial Narrow"/>
        <w:b/>
        <w:sz w:val="20"/>
        <w:szCs w:val="20"/>
      </w:rPr>
      <w:fldChar w:fldCharType="separate"/>
    </w:r>
    <w:r w:rsidR="00F42537">
      <w:rPr>
        <w:rFonts w:ascii="Arial Narrow" w:hAnsi="Arial Narrow"/>
        <w:b/>
        <w:noProof/>
        <w:sz w:val="20"/>
        <w:szCs w:val="20"/>
      </w:rPr>
      <w:t>9</w:t>
    </w:r>
    <w:r w:rsidR="00F1497D" w:rsidRPr="00476212">
      <w:rPr>
        <w:rFonts w:ascii="Arial Narrow" w:hAnsi="Arial Narrow"/>
        <w:b/>
        <w:sz w:val="20"/>
        <w:szCs w:val="20"/>
      </w:rPr>
      <w:fldChar w:fldCharType="end"/>
    </w:r>
  </w:p>
  <w:p w:rsidR="007C3B3E" w:rsidRPr="00C81CFF" w:rsidRDefault="007C3B3E" w:rsidP="00476212">
    <w:pPr>
      <w:pStyle w:val="Footer"/>
      <w:ind w:right="360"/>
      <w:rPr>
        <w:rFonts w:ascii="Arial Narrow" w:hAnsi="Arial Narrow"/>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D8" w:rsidRDefault="00E518D8">
      <w:r>
        <w:separator/>
      </w:r>
    </w:p>
  </w:footnote>
  <w:footnote w:type="continuationSeparator" w:id="0">
    <w:p w:rsidR="00E518D8" w:rsidRDefault="00E51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3E" w:rsidRDefault="007C3B3E">
    <w:pPr>
      <w:jc w:val="right"/>
      <w:rPr>
        <w:rFonts w:ascii="Arial" w:hAnsi="Arial" w:cs="Arial"/>
        <w:b/>
        <w:bCs/>
      </w:rPr>
    </w:pPr>
    <w:r>
      <w:rPr>
        <w:rFonts w:ascii="Arial" w:hAnsi="Arial" w:cs="Arial"/>
        <w:b/>
        <w:bCs/>
      </w:rPr>
      <w:t>FORM TIPP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57B"/>
    <w:multiLevelType w:val="multilevel"/>
    <w:tmpl w:val="7518AFE8"/>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1124E6A"/>
    <w:multiLevelType w:val="hybridMultilevel"/>
    <w:tmpl w:val="E2020AEA"/>
    <w:lvl w:ilvl="0" w:tplc="04090001">
      <w:start w:val="1"/>
      <w:numFmt w:val="bullet"/>
      <w:lvlText w:val=""/>
      <w:lvlJc w:val="left"/>
      <w:pPr>
        <w:tabs>
          <w:tab w:val="num" w:pos="1211"/>
        </w:tabs>
        <w:ind w:left="1211" w:hanging="360"/>
      </w:pPr>
      <w:rPr>
        <w:rFonts w:ascii="Symbol" w:hAnsi="Symbol" w:hint="default"/>
      </w:rPr>
    </w:lvl>
    <w:lvl w:ilvl="1" w:tplc="8CE47752" w:tentative="1">
      <w:start w:val="1"/>
      <w:numFmt w:val="bullet"/>
      <w:lvlText w:val=""/>
      <w:lvlJc w:val="left"/>
      <w:pPr>
        <w:tabs>
          <w:tab w:val="num" w:pos="1931"/>
        </w:tabs>
        <w:ind w:left="1931" w:hanging="360"/>
      </w:pPr>
      <w:rPr>
        <w:rFonts w:ascii="Wingdings 3" w:hAnsi="Wingdings 3" w:hint="default"/>
      </w:rPr>
    </w:lvl>
    <w:lvl w:ilvl="2" w:tplc="FB5EF3F2" w:tentative="1">
      <w:start w:val="1"/>
      <w:numFmt w:val="bullet"/>
      <w:lvlText w:val=""/>
      <w:lvlJc w:val="left"/>
      <w:pPr>
        <w:tabs>
          <w:tab w:val="num" w:pos="2651"/>
        </w:tabs>
        <w:ind w:left="2651" w:hanging="360"/>
      </w:pPr>
      <w:rPr>
        <w:rFonts w:ascii="Wingdings 3" w:hAnsi="Wingdings 3" w:hint="default"/>
      </w:rPr>
    </w:lvl>
    <w:lvl w:ilvl="3" w:tplc="2B24663A" w:tentative="1">
      <w:start w:val="1"/>
      <w:numFmt w:val="bullet"/>
      <w:lvlText w:val=""/>
      <w:lvlJc w:val="left"/>
      <w:pPr>
        <w:tabs>
          <w:tab w:val="num" w:pos="3371"/>
        </w:tabs>
        <w:ind w:left="3371" w:hanging="360"/>
      </w:pPr>
      <w:rPr>
        <w:rFonts w:ascii="Wingdings 3" w:hAnsi="Wingdings 3" w:hint="default"/>
      </w:rPr>
    </w:lvl>
    <w:lvl w:ilvl="4" w:tplc="17D6E986" w:tentative="1">
      <w:start w:val="1"/>
      <w:numFmt w:val="bullet"/>
      <w:lvlText w:val=""/>
      <w:lvlJc w:val="left"/>
      <w:pPr>
        <w:tabs>
          <w:tab w:val="num" w:pos="4091"/>
        </w:tabs>
        <w:ind w:left="4091" w:hanging="360"/>
      </w:pPr>
      <w:rPr>
        <w:rFonts w:ascii="Wingdings 3" w:hAnsi="Wingdings 3" w:hint="default"/>
      </w:rPr>
    </w:lvl>
    <w:lvl w:ilvl="5" w:tplc="6EDEA47A" w:tentative="1">
      <w:start w:val="1"/>
      <w:numFmt w:val="bullet"/>
      <w:lvlText w:val=""/>
      <w:lvlJc w:val="left"/>
      <w:pPr>
        <w:tabs>
          <w:tab w:val="num" w:pos="4811"/>
        </w:tabs>
        <w:ind w:left="4811" w:hanging="360"/>
      </w:pPr>
      <w:rPr>
        <w:rFonts w:ascii="Wingdings 3" w:hAnsi="Wingdings 3" w:hint="default"/>
      </w:rPr>
    </w:lvl>
    <w:lvl w:ilvl="6" w:tplc="76D6758C" w:tentative="1">
      <w:start w:val="1"/>
      <w:numFmt w:val="bullet"/>
      <w:lvlText w:val=""/>
      <w:lvlJc w:val="left"/>
      <w:pPr>
        <w:tabs>
          <w:tab w:val="num" w:pos="5531"/>
        </w:tabs>
        <w:ind w:left="5531" w:hanging="360"/>
      </w:pPr>
      <w:rPr>
        <w:rFonts w:ascii="Wingdings 3" w:hAnsi="Wingdings 3" w:hint="default"/>
      </w:rPr>
    </w:lvl>
    <w:lvl w:ilvl="7" w:tplc="E9BC546A" w:tentative="1">
      <w:start w:val="1"/>
      <w:numFmt w:val="bullet"/>
      <w:lvlText w:val=""/>
      <w:lvlJc w:val="left"/>
      <w:pPr>
        <w:tabs>
          <w:tab w:val="num" w:pos="6251"/>
        </w:tabs>
        <w:ind w:left="6251" w:hanging="360"/>
      </w:pPr>
      <w:rPr>
        <w:rFonts w:ascii="Wingdings 3" w:hAnsi="Wingdings 3" w:hint="default"/>
      </w:rPr>
    </w:lvl>
    <w:lvl w:ilvl="8" w:tplc="DFB6DE7A" w:tentative="1">
      <w:start w:val="1"/>
      <w:numFmt w:val="bullet"/>
      <w:lvlText w:val=""/>
      <w:lvlJc w:val="left"/>
      <w:pPr>
        <w:tabs>
          <w:tab w:val="num" w:pos="6971"/>
        </w:tabs>
        <w:ind w:left="6971" w:hanging="360"/>
      </w:pPr>
      <w:rPr>
        <w:rFonts w:ascii="Wingdings 3" w:hAnsi="Wingdings 3" w:hint="default"/>
      </w:rPr>
    </w:lvl>
  </w:abstractNum>
  <w:abstractNum w:abstractNumId="2">
    <w:nsid w:val="014C6F1A"/>
    <w:multiLevelType w:val="hybridMultilevel"/>
    <w:tmpl w:val="274C170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0F4755F2"/>
    <w:multiLevelType w:val="hybridMultilevel"/>
    <w:tmpl w:val="8374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2D3CC3"/>
    <w:multiLevelType w:val="hybridMultilevel"/>
    <w:tmpl w:val="9F2AA354"/>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16986A03"/>
    <w:multiLevelType w:val="multilevel"/>
    <w:tmpl w:val="E8CA1E68"/>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bullet"/>
      <w:lvlText w:val=""/>
      <w:lvlJc w:val="left"/>
      <w:pPr>
        <w:ind w:left="851" w:hanging="851"/>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9476ECF"/>
    <w:multiLevelType w:val="hybridMultilevel"/>
    <w:tmpl w:val="83F48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C50858"/>
    <w:multiLevelType w:val="hybridMultilevel"/>
    <w:tmpl w:val="788E5260"/>
    <w:lvl w:ilvl="0" w:tplc="08090001">
      <w:start w:val="1"/>
      <w:numFmt w:val="bullet"/>
      <w:lvlText w:val=""/>
      <w:lvlJc w:val="left"/>
      <w:pPr>
        <w:tabs>
          <w:tab w:val="num" w:pos="1211"/>
        </w:tabs>
        <w:ind w:left="1211" w:hanging="360"/>
      </w:pPr>
      <w:rPr>
        <w:rFonts w:ascii="Symbol" w:hAnsi="Symbol" w:hint="default"/>
      </w:rPr>
    </w:lvl>
    <w:lvl w:ilvl="1" w:tplc="C8A600C4" w:tentative="1">
      <w:start w:val="1"/>
      <w:numFmt w:val="bullet"/>
      <w:lvlText w:val="•"/>
      <w:lvlJc w:val="left"/>
      <w:pPr>
        <w:tabs>
          <w:tab w:val="num" w:pos="1931"/>
        </w:tabs>
        <w:ind w:left="1931" w:hanging="360"/>
      </w:pPr>
      <w:rPr>
        <w:rFonts w:ascii="Times New Roman" w:hAnsi="Times New Roman" w:hint="default"/>
      </w:rPr>
    </w:lvl>
    <w:lvl w:ilvl="2" w:tplc="D5884086" w:tentative="1">
      <w:start w:val="1"/>
      <w:numFmt w:val="bullet"/>
      <w:lvlText w:val="•"/>
      <w:lvlJc w:val="left"/>
      <w:pPr>
        <w:tabs>
          <w:tab w:val="num" w:pos="2651"/>
        </w:tabs>
        <w:ind w:left="2651" w:hanging="360"/>
      </w:pPr>
      <w:rPr>
        <w:rFonts w:ascii="Times New Roman" w:hAnsi="Times New Roman" w:hint="default"/>
      </w:rPr>
    </w:lvl>
    <w:lvl w:ilvl="3" w:tplc="DE089126" w:tentative="1">
      <w:start w:val="1"/>
      <w:numFmt w:val="bullet"/>
      <w:lvlText w:val="•"/>
      <w:lvlJc w:val="left"/>
      <w:pPr>
        <w:tabs>
          <w:tab w:val="num" w:pos="3371"/>
        </w:tabs>
        <w:ind w:left="3371" w:hanging="360"/>
      </w:pPr>
      <w:rPr>
        <w:rFonts w:ascii="Times New Roman" w:hAnsi="Times New Roman" w:hint="default"/>
      </w:rPr>
    </w:lvl>
    <w:lvl w:ilvl="4" w:tplc="CCD6DE8E" w:tentative="1">
      <w:start w:val="1"/>
      <w:numFmt w:val="bullet"/>
      <w:lvlText w:val="•"/>
      <w:lvlJc w:val="left"/>
      <w:pPr>
        <w:tabs>
          <w:tab w:val="num" w:pos="4091"/>
        </w:tabs>
        <w:ind w:left="4091" w:hanging="360"/>
      </w:pPr>
      <w:rPr>
        <w:rFonts w:ascii="Times New Roman" w:hAnsi="Times New Roman" w:hint="default"/>
      </w:rPr>
    </w:lvl>
    <w:lvl w:ilvl="5" w:tplc="931077D2" w:tentative="1">
      <w:start w:val="1"/>
      <w:numFmt w:val="bullet"/>
      <w:lvlText w:val="•"/>
      <w:lvlJc w:val="left"/>
      <w:pPr>
        <w:tabs>
          <w:tab w:val="num" w:pos="4811"/>
        </w:tabs>
        <w:ind w:left="4811" w:hanging="360"/>
      </w:pPr>
      <w:rPr>
        <w:rFonts w:ascii="Times New Roman" w:hAnsi="Times New Roman" w:hint="default"/>
      </w:rPr>
    </w:lvl>
    <w:lvl w:ilvl="6" w:tplc="31D05066" w:tentative="1">
      <w:start w:val="1"/>
      <w:numFmt w:val="bullet"/>
      <w:lvlText w:val="•"/>
      <w:lvlJc w:val="left"/>
      <w:pPr>
        <w:tabs>
          <w:tab w:val="num" w:pos="5531"/>
        </w:tabs>
        <w:ind w:left="5531" w:hanging="360"/>
      </w:pPr>
      <w:rPr>
        <w:rFonts w:ascii="Times New Roman" w:hAnsi="Times New Roman" w:hint="default"/>
      </w:rPr>
    </w:lvl>
    <w:lvl w:ilvl="7" w:tplc="C8DE9346" w:tentative="1">
      <w:start w:val="1"/>
      <w:numFmt w:val="bullet"/>
      <w:lvlText w:val="•"/>
      <w:lvlJc w:val="left"/>
      <w:pPr>
        <w:tabs>
          <w:tab w:val="num" w:pos="6251"/>
        </w:tabs>
        <w:ind w:left="6251" w:hanging="360"/>
      </w:pPr>
      <w:rPr>
        <w:rFonts w:ascii="Times New Roman" w:hAnsi="Times New Roman" w:hint="default"/>
      </w:rPr>
    </w:lvl>
    <w:lvl w:ilvl="8" w:tplc="564E4B62" w:tentative="1">
      <w:start w:val="1"/>
      <w:numFmt w:val="bullet"/>
      <w:lvlText w:val="•"/>
      <w:lvlJc w:val="left"/>
      <w:pPr>
        <w:tabs>
          <w:tab w:val="num" w:pos="6971"/>
        </w:tabs>
        <w:ind w:left="6971" w:hanging="360"/>
      </w:pPr>
      <w:rPr>
        <w:rFonts w:ascii="Times New Roman" w:hAnsi="Times New Roman" w:hint="default"/>
      </w:rPr>
    </w:lvl>
  </w:abstractNum>
  <w:abstractNum w:abstractNumId="8">
    <w:nsid w:val="29C76BAD"/>
    <w:multiLevelType w:val="multilevel"/>
    <w:tmpl w:val="C6482C78"/>
    <w:lvl w:ilvl="0">
      <w:start w:val="1"/>
      <w:numFmt w:val="decimal"/>
      <w:lvlText w:val="%1."/>
      <w:lvlJc w:val="left"/>
      <w:pPr>
        <w:ind w:left="567" w:hanging="567"/>
      </w:pPr>
      <w:rPr>
        <w:rFonts w:ascii="Arial Narrow" w:hAnsi="Arial Narrow" w:hint="default"/>
        <w:b/>
        <w:i w:val="0"/>
        <w:sz w:val="24"/>
      </w:rPr>
    </w:lvl>
    <w:lvl w:ilvl="1">
      <w:start w:val="1"/>
      <w:numFmt w:val="decimal"/>
      <w:lvlText w:val="%1.%2."/>
      <w:lvlJc w:val="left"/>
      <w:pPr>
        <w:ind w:left="567" w:hanging="567"/>
      </w:pPr>
      <w:rPr>
        <w:rFonts w:ascii="Arial Narrow" w:hAnsi="Arial Narrow" w:hint="default"/>
        <w:b/>
        <w:i w:val="0"/>
        <w:sz w:val="24"/>
      </w:rPr>
    </w:lvl>
    <w:lvl w:ilvl="2">
      <w:start w:val="1"/>
      <w:numFmt w:val="decimal"/>
      <w:lvlText w:val="%1.%2.%3."/>
      <w:lvlJc w:val="left"/>
      <w:pPr>
        <w:ind w:left="567" w:hanging="567"/>
      </w:pPr>
      <w:rPr>
        <w:rFonts w:ascii="Arial Narrow" w:hAnsi="Arial Narrow"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CD24BB"/>
    <w:multiLevelType w:val="multilevel"/>
    <w:tmpl w:val="0E52DDB8"/>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CA628DD"/>
    <w:multiLevelType w:val="multilevel"/>
    <w:tmpl w:val="66BE215E"/>
    <w:lvl w:ilvl="0">
      <w:start w:val="1"/>
      <w:numFmt w:val="decimal"/>
      <w:lvlText w:val="%1."/>
      <w:lvlJc w:val="left"/>
      <w:pPr>
        <w:ind w:left="567" w:hanging="567"/>
      </w:pPr>
      <w:rPr>
        <w:rFonts w:ascii="Arial Narrow" w:hAnsi="Arial Narrow" w:hint="default"/>
        <w:b/>
        <w:i w:val="0"/>
        <w:sz w:val="24"/>
      </w:rPr>
    </w:lvl>
    <w:lvl w:ilvl="1">
      <w:start w:val="1"/>
      <w:numFmt w:val="decimal"/>
      <w:lvlText w:val="%1.%2."/>
      <w:lvlJc w:val="left"/>
      <w:pPr>
        <w:ind w:left="567" w:hanging="567"/>
      </w:pPr>
      <w:rPr>
        <w:rFonts w:ascii="Arial Narrow" w:hAnsi="Arial Narrow" w:hint="default"/>
        <w:b/>
        <w:i w:val="0"/>
        <w:sz w:val="24"/>
      </w:rPr>
    </w:lvl>
    <w:lvl w:ilvl="2">
      <w:start w:val="1"/>
      <w:numFmt w:val="decimal"/>
      <w:lvlText w:val="%1.%2.%3."/>
      <w:lvlJc w:val="left"/>
      <w:pPr>
        <w:ind w:left="567" w:hanging="567"/>
      </w:pPr>
      <w:rPr>
        <w:rFonts w:ascii="Arial Narrow" w:hAnsi="Arial Narrow"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25E6AAF"/>
    <w:multiLevelType w:val="hybridMultilevel"/>
    <w:tmpl w:val="005AFE1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nsid w:val="368C577E"/>
    <w:multiLevelType w:val="hybridMultilevel"/>
    <w:tmpl w:val="A46071B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nsid w:val="3E7C4F11"/>
    <w:multiLevelType w:val="multilevel"/>
    <w:tmpl w:val="E8CA1E68"/>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bullet"/>
      <w:lvlText w:val=""/>
      <w:lvlJc w:val="left"/>
      <w:pPr>
        <w:ind w:left="851" w:hanging="851"/>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01D654A"/>
    <w:multiLevelType w:val="hybridMultilevel"/>
    <w:tmpl w:val="0C044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19A741D"/>
    <w:multiLevelType w:val="hybridMultilevel"/>
    <w:tmpl w:val="AB0A1F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5E0695A"/>
    <w:multiLevelType w:val="multilevel"/>
    <w:tmpl w:val="0E52DDB8"/>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9476F28"/>
    <w:multiLevelType w:val="hybridMultilevel"/>
    <w:tmpl w:val="20F4A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AF0A69"/>
    <w:multiLevelType w:val="multilevel"/>
    <w:tmpl w:val="0E52DDB8"/>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9DB29D6"/>
    <w:multiLevelType w:val="multilevel"/>
    <w:tmpl w:val="FA24D6E8"/>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A6B245C"/>
    <w:multiLevelType w:val="hybridMultilevel"/>
    <w:tmpl w:val="19D44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EB5704"/>
    <w:multiLevelType w:val="multilevel"/>
    <w:tmpl w:val="0F662F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4C0174D4"/>
    <w:multiLevelType w:val="hybridMultilevel"/>
    <w:tmpl w:val="93C4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9F05FC"/>
    <w:multiLevelType w:val="hybridMultilevel"/>
    <w:tmpl w:val="87B009B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nsid w:val="4DBE46FD"/>
    <w:multiLevelType w:val="hybridMultilevel"/>
    <w:tmpl w:val="3A0AF6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EE3515"/>
    <w:multiLevelType w:val="hybridMultilevel"/>
    <w:tmpl w:val="2FD68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B777F9"/>
    <w:multiLevelType w:val="hybridMultilevel"/>
    <w:tmpl w:val="A2341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41A43E4"/>
    <w:multiLevelType w:val="hybridMultilevel"/>
    <w:tmpl w:val="736A10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nsid w:val="55DA4478"/>
    <w:multiLevelType w:val="hybridMultilevel"/>
    <w:tmpl w:val="E684F4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9">
    <w:nsid w:val="585C7945"/>
    <w:multiLevelType w:val="hybridMultilevel"/>
    <w:tmpl w:val="1B86506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nsid w:val="5C3D67A2"/>
    <w:multiLevelType w:val="hybridMultilevel"/>
    <w:tmpl w:val="2E4805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C6C62D5"/>
    <w:multiLevelType w:val="hybridMultilevel"/>
    <w:tmpl w:val="B7AE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8A848D8"/>
    <w:multiLevelType w:val="hybridMultilevel"/>
    <w:tmpl w:val="980EC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036CEE"/>
    <w:multiLevelType w:val="hybridMultilevel"/>
    <w:tmpl w:val="80DE2AA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nsid w:val="6C7C2D10"/>
    <w:multiLevelType w:val="hybridMultilevel"/>
    <w:tmpl w:val="ECDA1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F125C0"/>
    <w:multiLevelType w:val="hybridMultilevel"/>
    <w:tmpl w:val="C1684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D91FCC"/>
    <w:multiLevelType w:val="multilevel"/>
    <w:tmpl w:val="A418AD34"/>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61D76E1"/>
    <w:multiLevelType w:val="hybridMultilevel"/>
    <w:tmpl w:val="ACDA9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8BC1EC3"/>
    <w:multiLevelType w:val="hybridMultilevel"/>
    <w:tmpl w:val="C5C01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062B78"/>
    <w:multiLevelType w:val="hybridMultilevel"/>
    <w:tmpl w:val="A79CAE6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nsid w:val="79CE1379"/>
    <w:multiLevelType w:val="multilevel"/>
    <w:tmpl w:val="3E023D9E"/>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7B68232A"/>
    <w:multiLevelType w:val="hybridMultilevel"/>
    <w:tmpl w:val="6B725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5A5378"/>
    <w:multiLevelType w:val="multilevel"/>
    <w:tmpl w:val="8B60837E"/>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5"/>
  </w:num>
  <w:num w:numId="2">
    <w:abstractNumId w:val="1"/>
  </w:num>
  <w:num w:numId="3">
    <w:abstractNumId w:val="25"/>
  </w:num>
  <w:num w:numId="4">
    <w:abstractNumId w:val="29"/>
  </w:num>
  <w:num w:numId="5">
    <w:abstractNumId w:val="5"/>
  </w:num>
  <w:num w:numId="6">
    <w:abstractNumId w:val="16"/>
  </w:num>
  <w:num w:numId="7">
    <w:abstractNumId w:val="7"/>
  </w:num>
  <w:num w:numId="8">
    <w:abstractNumId w:val="9"/>
  </w:num>
  <w:num w:numId="9">
    <w:abstractNumId w:val="18"/>
  </w:num>
  <w:num w:numId="10">
    <w:abstractNumId w:val="23"/>
  </w:num>
  <w:num w:numId="11">
    <w:abstractNumId w:val="39"/>
  </w:num>
  <w:num w:numId="12">
    <w:abstractNumId w:val="2"/>
  </w:num>
  <w:num w:numId="13">
    <w:abstractNumId w:val="10"/>
  </w:num>
  <w:num w:numId="14">
    <w:abstractNumId w:val="13"/>
  </w:num>
  <w:num w:numId="15">
    <w:abstractNumId w:val="34"/>
  </w:num>
  <w:num w:numId="16">
    <w:abstractNumId w:val="31"/>
  </w:num>
  <w:num w:numId="17">
    <w:abstractNumId w:val="14"/>
  </w:num>
  <w:num w:numId="18">
    <w:abstractNumId w:val="12"/>
  </w:num>
  <w:num w:numId="19">
    <w:abstractNumId w:val="4"/>
  </w:num>
  <w:num w:numId="20">
    <w:abstractNumId w:val="26"/>
  </w:num>
  <w:num w:numId="21">
    <w:abstractNumId w:val="28"/>
  </w:num>
  <w:num w:numId="22">
    <w:abstractNumId w:val="27"/>
  </w:num>
  <w:num w:numId="23">
    <w:abstractNumId w:val="11"/>
  </w:num>
  <w:num w:numId="24">
    <w:abstractNumId w:val="3"/>
  </w:num>
  <w:num w:numId="25">
    <w:abstractNumId w:val="8"/>
  </w:num>
  <w:num w:numId="26">
    <w:abstractNumId w:val="32"/>
  </w:num>
  <w:num w:numId="27">
    <w:abstractNumId w:val="33"/>
  </w:num>
  <w:num w:numId="28">
    <w:abstractNumId w:val="41"/>
  </w:num>
  <w:num w:numId="29">
    <w:abstractNumId w:val="20"/>
  </w:num>
  <w:num w:numId="30">
    <w:abstractNumId w:val="40"/>
  </w:num>
  <w:num w:numId="31">
    <w:abstractNumId w:val="36"/>
  </w:num>
  <w:num w:numId="32">
    <w:abstractNumId w:val="0"/>
  </w:num>
  <w:num w:numId="33">
    <w:abstractNumId w:val="19"/>
  </w:num>
  <w:num w:numId="34">
    <w:abstractNumId w:val="42"/>
  </w:num>
  <w:num w:numId="35">
    <w:abstractNumId w:val="21"/>
  </w:num>
  <w:num w:numId="36">
    <w:abstractNumId w:val="6"/>
  </w:num>
  <w:num w:numId="37">
    <w:abstractNumId w:val="22"/>
  </w:num>
  <w:num w:numId="38">
    <w:abstractNumId w:val="24"/>
  </w:num>
  <w:num w:numId="39">
    <w:abstractNumId w:val="17"/>
  </w:num>
  <w:num w:numId="40">
    <w:abstractNumId w:val="30"/>
  </w:num>
  <w:num w:numId="41">
    <w:abstractNumId w:val="37"/>
  </w:num>
  <w:num w:numId="42">
    <w:abstractNumId w:val="15"/>
  </w:num>
  <w:num w:numId="43">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AE"/>
    <w:rsid w:val="00001195"/>
    <w:rsid w:val="000021AF"/>
    <w:rsid w:val="00003958"/>
    <w:rsid w:val="0000789E"/>
    <w:rsid w:val="0001427D"/>
    <w:rsid w:val="000369BD"/>
    <w:rsid w:val="0005023D"/>
    <w:rsid w:val="0007212F"/>
    <w:rsid w:val="000758F4"/>
    <w:rsid w:val="00084E42"/>
    <w:rsid w:val="00091351"/>
    <w:rsid w:val="00093BBD"/>
    <w:rsid w:val="00096C0D"/>
    <w:rsid w:val="000976D6"/>
    <w:rsid w:val="000A1C33"/>
    <w:rsid w:val="000B4571"/>
    <w:rsid w:val="000B4B1B"/>
    <w:rsid w:val="000C1F5A"/>
    <w:rsid w:val="000D32D3"/>
    <w:rsid w:val="000D6AE5"/>
    <w:rsid w:val="000E3EB8"/>
    <w:rsid w:val="000E44AC"/>
    <w:rsid w:val="000F0E08"/>
    <w:rsid w:val="000F7F49"/>
    <w:rsid w:val="00114B6C"/>
    <w:rsid w:val="0011568D"/>
    <w:rsid w:val="00121627"/>
    <w:rsid w:val="001216BA"/>
    <w:rsid w:val="001421A2"/>
    <w:rsid w:val="00143F6B"/>
    <w:rsid w:val="00150DDB"/>
    <w:rsid w:val="0015107F"/>
    <w:rsid w:val="00154FE7"/>
    <w:rsid w:val="00163306"/>
    <w:rsid w:val="00183B28"/>
    <w:rsid w:val="001A7311"/>
    <w:rsid w:val="001B31A2"/>
    <w:rsid w:val="001C031A"/>
    <w:rsid w:val="001C6E7E"/>
    <w:rsid w:val="001E07CE"/>
    <w:rsid w:val="001E3B93"/>
    <w:rsid w:val="001F6733"/>
    <w:rsid w:val="001F6836"/>
    <w:rsid w:val="002003AD"/>
    <w:rsid w:val="0020064E"/>
    <w:rsid w:val="002032B0"/>
    <w:rsid w:val="00207F7E"/>
    <w:rsid w:val="00216FCF"/>
    <w:rsid w:val="002224EA"/>
    <w:rsid w:val="002246D9"/>
    <w:rsid w:val="00256FC6"/>
    <w:rsid w:val="0026092F"/>
    <w:rsid w:val="0027025D"/>
    <w:rsid w:val="00273E7D"/>
    <w:rsid w:val="00293493"/>
    <w:rsid w:val="002A5280"/>
    <w:rsid w:val="002C4D6D"/>
    <w:rsid w:val="002D2EFA"/>
    <w:rsid w:val="002D73D9"/>
    <w:rsid w:val="002E1A07"/>
    <w:rsid w:val="003010DF"/>
    <w:rsid w:val="00312BED"/>
    <w:rsid w:val="00316EFE"/>
    <w:rsid w:val="00317924"/>
    <w:rsid w:val="00322C19"/>
    <w:rsid w:val="00330EDD"/>
    <w:rsid w:val="0034678F"/>
    <w:rsid w:val="00355A6A"/>
    <w:rsid w:val="00360A1B"/>
    <w:rsid w:val="00383683"/>
    <w:rsid w:val="003919A7"/>
    <w:rsid w:val="0039603B"/>
    <w:rsid w:val="003A5C70"/>
    <w:rsid w:val="003B09DD"/>
    <w:rsid w:val="003D294E"/>
    <w:rsid w:val="003E0966"/>
    <w:rsid w:val="003E7514"/>
    <w:rsid w:val="003F505F"/>
    <w:rsid w:val="003F53B3"/>
    <w:rsid w:val="00404876"/>
    <w:rsid w:val="00432BD6"/>
    <w:rsid w:val="00433A9A"/>
    <w:rsid w:val="00433B36"/>
    <w:rsid w:val="00455327"/>
    <w:rsid w:val="00475A32"/>
    <w:rsid w:val="00476212"/>
    <w:rsid w:val="004763E0"/>
    <w:rsid w:val="00492873"/>
    <w:rsid w:val="0049729B"/>
    <w:rsid w:val="004A5CEE"/>
    <w:rsid w:val="004C5D15"/>
    <w:rsid w:val="004C727B"/>
    <w:rsid w:val="004D029C"/>
    <w:rsid w:val="004F6FD0"/>
    <w:rsid w:val="005013C3"/>
    <w:rsid w:val="0051312A"/>
    <w:rsid w:val="0051368B"/>
    <w:rsid w:val="00525013"/>
    <w:rsid w:val="00534863"/>
    <w:rsid w:val="0053562A"/>
    <w:rsid w:val="00535866"/>
    <w:rsid w:val="00542187"/>
    <w:rsid w:val="005466F1"/>
    <w:rsid w:val="005543E0"/>
    <w:rsid w:val="00557822"/>
    <w:rsid w:val="0056173E"/>
    <w:rsid w:val="005618AE"/>
    <w:rsid w:val="00566EC1"/>
    <w:rsid w:val="00573CF7"/>
    <w:rsid w:val="00580C4E"/>
    <w:rsid w:val="005842E0"/>
    <w:rsid w:val="005A018B"/>
    <w:rsid w:val="005C398F"/>
    <w:rsid w:val="005C7255"/>
    <w:rsid w:val="005D0F4E"/>
    <w:rsid w:val="005D1723"/>
    <w:rsid w:val="005D28B3"/>
    <w:rsid w:val="005D71A2"/>
    <w:rsid w:val="005D736B"/>
    <w:rsid w:val="005E0999"/>
    <w:rsid w:val="005F3F38"/>
    <w:rsid w:val="005F4381"/>
    <w:rsid w:val="005F4FEC"/>
    <w:rsid w:val="005F6A2F"/>
    <w:rsid w:val="00603F41"/>
    <w:rsid w:val="006053B1"/>
    <w:rsid w:val="006245C8"/>
    <w:rsid w:val="00637B75"/>
    <w:rsid w:val="006438DF"/>
    <w:rsid w:val="00651000"/>
    <w:rsid w:val="00667D6A"/>
    <w:rsid w:val="006741DC"/>
    <w:rsid w:val="00677480"/>
    <w:rsid w:val="00682EAB"/>
    <w:rsid w:val="0069387B"/>
    <w:rsid w:val="006A0A13"/>
    <w:rsid w:val="006A6C7C"/>
    <w:rsid w:val="006B6EDA"/>
    <w:rsid w:val="006C3B2F"/>
    <w:rsid w:val="006C67AA"/>
    <w:rsid w:val="006D46AE"/>
    <w:rsid w:val="007049C4"/>
    <w:rsid w:val="0070679E"/>
    <w:rsid w:val="0071357C"/>
    <w:rsid w:val="007164FC"/>
    <w:rsid w:val="007439FF"/>
    <w:rsid w:val="00761D55"/>
    <w:rsid w:val="00782A1F"/>
    <w:rsid w:val="00785BE2"/>
    <w:rsid w:val="0079460C"/>
    <w:rsid w:val="007A01D0"/>
    <w:rsid w:val="007A179E"/>
    <w:rsid w:val="007A5E54"/>
    <w:rsid w:val="007C3B3E"/>
    <w:rsid w:val="007C44DA"/>
    <w:rsid w:val="007C488A"/>
    <w:rsid w:val="007D074F"/>
    <w:rsid w:val="007D0E7D"/>
    <w:rsid w:val="008130E2"/>
    <w:rsid w:val="00815DF7"/>
    <w:rsid w:val="00824189"/>
    <w:rsid w:val="00826544"/>
    <w:rsid w:val="00826BC7"/>
    <w:rsid w:val="008277C8"/>
    <w:rsid w:val="00831051"/>
    <w:rsid w:val="00841FC9"/>
    <w:rsid w:val="0084679E"/>
    <w:rsid w:val="00847379"/>
    <w:rsid w:val="00862212"/>
    <w:rsid w:val="00864FF2"/>
    <w:rsid w:val="00867D33"/>
    <w:rsid w:val="00867FDE"/>
    <w:rsid w:val="008720AA"/>
    <w:rsid w:val="008745B6"/>
    <w:rsid w:val="008807D2"/>
    <w:rsid w:val="00884796"/>
    <w:rsid w:val="00890E27"/>
    <w:rsid w:val="00891E54"/>
    <w:rsid w:val="0089297D"/>
    <w:rsid w:val="00895E7E"/>
    <w:rsid w:val="008B15C9"/>
    <w:rsid w:val="008B2476"/>
    <w:rsid w:val="008C440A"/>
    <w:rsid w:val="008D0584"/>
    <w:rsid w:val="008D537F"/>
    <w:rsid w:val="008E1077"/>
    <w:rsid w:val="008E5430"/>
    <w:rsid w:val="008F1048"/>
    <w:rsid w:val="008F2E85"/>
    <w:rsid w:val="009105B1"/>
    <w:rsid w:val="0092151E"/>
    <w:rsid w:val="00933324"/>
    <w:rsid w:val="009531C5"/>
    <w:rsid w:val="00956827"/>
    <w:rsid w:val="00961552"/>
    <w:rsid w:val="00967ABC"/>
    <w:rsid w:val="0098135F"/>
    <w:rsid w:val="0098328A"/>
    <w:rsid w:val="009C3BC4"/>
    <w:rsid w:val="009D09FB"/>
    <w:rsid w:val="009E2418"/>
    <w:rsid w:val="00A2597C"/>
    <w:rsid w:val="00A32ECC"/>
    <w:rsid w:val="00A43E1D"/>
    <w:rsid w:val="00A512C2"/>
    <w:rsid w:val="00A57681"/>
    <w:rsid w:val="00A66642"/>
    <w:rsid w:val="00A7584E"/>
    <w:rsid w:val="00A811E7"/>
    <w:rsid w:val="00A86462"/>
    <w:rsid w:val="00A922DD"/>
    <w:rsid w:val="00AA50D4"/>
    <w:rsid w:val="00AC6861"/>
    <w:rsid w:val="00AD11CE"/>
    <w:rsid w:val="00AD7EAA"/>
    <w:rsid w:val="00AE0D9E"/>
    <w:rsid w:val="00AE2202"/>
    <w:rsid w:val="00AE5FA0"/>
    <w:rsid w:val="00AF2A6A"/>
    <w:rsid w:val="00B00E6B"/>
    <w:rsid w:val="00B019A0"/>
    <w:rsid w:val="00B04015"/>
    <w:rsid w:val="00B57ABB"/>
    <w:rsid w:val="00B65DCE"/>
    <w:rsid w:val="00B722CC"/>
    <w:rsid w:val="00B72445"/>
    <w:rsid w:val="00B96CC6"/>
    <w:rsid w:val="00BB4589"/>
    <w:rsid w:val="00BC173F"/>
    <w:rsid w:val="00BE1582"/>
    <w:rsid w:val="00C22108"/>
    <w:rsid w:val="00C27F56"/>
    <w:rsid w:val="00C32D7F"/>
    <w:rsid w:val="00C340AF"/>
    <w:rsid w:val="00C345BC"/>
    <w:rsid w:val="00C45580"/>
    <w:rsid w:val="00C53704"/>
    <w:rsid w:val="00C60E68"/>
    <w:rsid w:val="00C6541D"/>
    <w:rsid w:val="00C81CFF"/>
    <w:rsid w:val="00C8617C"/>
    <w:rsid w:val="00C87E50"/>
    <w:rsid w:val="00CB27C5"/>
    <w:rsid w:val="00CC0AA4"/>
    <w:rsid w:val="00CC5230"/>
    <w:rsid w:val="00CC62C9"/>
    <w:rsid w:val="00CE0C6D"/>
    <w:rsid w:val="00CE3B51"/>
    <w:rsid w:val="00CE74D1"/>
    <w:rsid w:val="00CF11AF"/>
    <w:rsid w:val="00CF5550"/>
    <w:rsid w:val="00D0555E"/>
    <w:rsid w:val="00D1028E"/>
    <w:rsid w:val="00D17EC2"/>
    <w:rsid w:val="00D361D3"/>
    <w:rsid w:val="00D3669F"/>
    <w:rsid w:val="00D37DE9"/>
    <w:rsid w:val="00D512CA"/>
    <w:rsid w:val="00D77D6F"/>
    <w:rsid w:val="00DA32A5"/>
    <w:rsid w:val="00DB3E46"/>
    <w:rsid w:val="00DB5F6E"/>
    <w:rsid w:val="00DC32DF"/>
    <w:rsid w:val="00DE5FFC"/>
    <w:rsid w:val="00DF4D31"/>
    <w:rsid w:val="00E07526"/>
    <w:rsid w:val="00E476A6"/>
    <w:rsid w:val="00E50EC9"/>
    <w:rsid w:val="00E518D8"/>
    <w:rsid w:val="00E533CD"/>
    <w:rsid w:val="00E576B7"/>
    <w:rsid w:val="00E61D17"/>
    <w:rsid w:val="00E74FB0"/>
    <w:rsid w:val="00E84AD6"/>
    <w:rsid w:val="00EA6F38"/>
    <w:rsid w:val="00EB253C"/>
    <w:rsid w:val="00EC23FB"/>
    <w:rsid w:val="00EC5E88"/>
    <w:rsid w:val="00EF65D0"/>
    <w:rsid w:val="00F1497D"/>
    <w:rsid w:val="00F14E22"/>
    <w:rsid w:val="00F20EFE"/>
    <w:rsid w:val="00F24426"/>
    <w:rsid w:val="00F244A5"/>
    <w:rsid w:val="00F42537"/>
    <w:rsid w:val="00F426B8"/>
    <w:rsid w:val="00F42E5E"/>
    <w:rsid w:val="00F5152E"/>
    <w:rsid w:val="00F54E5D"/>
    <w:rsid w:val="00F70703"/>
    <w:rsid w:val="00F83305"/>
    <w:rsid w:val="00F83FFB"/>
    <w:rsid w:val="00F84545"/>
    <w:rsid w:val="00F903B7"/>
    <w:rsid w:val="00F939E5"/>
    <w:rsid w:val="00F97AA0"/>
    <w:rsid w:val="00FA5010"/>
    <w:rsid w:val="00FC674A"/>
    <w:rsid w:val="00FE0848"/>
    <w:rsid w:val="00FF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59B20A-E34F-4D49-B09E-C79F89E0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03"/>
    <w:rPr>
      <w:sz w:val="24"/>
      <w:szCs w:val="24"/>
      <w:lang w:eastAsia="en-US"/>
    </w:rPr>
  </w:style>
  <w:style w:type="paragraph" w:styleId="Heading1">
    <w:name w:val="heading 1"/>
    <w:basedOn w:val="Normal"/>
    <w:next w:val="Normal"/>
    <w:qFormat/>
    <w:rsid w:val="00F70703"/>
    <w:pPr>
      <w:keepNext/>
      <w:autoSpaceDE w:val="0"/>
      <w:autoSpaceDN w:val="0"/>
      <w:adjustRightInd w:val="0"/>
      <w:spacing w:before="120" w:after="120"/>
      <w:outlineLvl w:val="0"/>
    </w:pPr>
    <w:rPr>
      <w:rFonts w:ascii="Arial" w:hAnsi="Arial" w:cs="Arial"/>
      <w:b/>
      <w:bCs/>
      <w:szCs w:val="22"/>
      <w:lang w:val="en-US"/>
    </w:rPr>
  </w:style>
  <w:style w:type="paragraph" w:styleId="Heading2">
    <w:name w:val="heading 2"/>
    <w:basedOn w:val="Normal"/>
    <w:next w:val="Normal"/>
    <w:qFormat/>
    <w:rsid w:val="00F70703"/>
    <w:pPr>
      <w:keepNext/>
      <w:autoSpaceDE w:val="0"/>
      <w:autoSpaceDN w:val="0"/>
      <w:adjustRightInd w:val="0"/>
      <w:spacing w:before="120" w:after="120"/>
      <w:jc w:val="both"/>
      <w:outlineLvl w:val="1"/>
    </w:pPr>
    <w:rPr>
      <w:rFonts w:ascii="Arial" w:hAnsi="Arial" w:cs="Arial"/>
      <w:b/>
      <w:bCs/>
      <w:szCs w:val="22"/>
      <w:lang w:val="en-US"/>
    </w:rPr>
  </w:style>
  <w:style w:type="paragraph" w:styleId="Heading3">
    <w:name w:val="heading 3"/>
    <w:basedOn w:val="Normal"/>
    <w:next w:val="Normal"/>
    <w:link w:val="Heading3Char"/>
    <w:qFormat/>
    <w:rsid w:val="00F70703"/>
    <w:pPr>
      <w:keepNext/>
      <w:jc w:val="both"/>
      <w:outlineLvl w:val="2"/>
    </w:pPr>
    <w:rPr>
      <w:rFonts w:ascii="Tahoma" w:hAnsi="Tahoma" w:cs="Tahoma"/>
      <w:b/>
      <w:bCs/>
      <w:sz w:val="34"/>
    </w:rPr>
  </w:style>
  <w:style w:type="paragraph" w:styleId="Heading4">
    <w:name w:val="heading 4"/>
    <w:basedOn w:val="Normal"/>
    <w:next w:val="Normal"/>
    <w:qFormat/>
    <w:rsid w:val="00F70703"/>
    <w:pPr>
      <w:keepNext/>
      <w:tabs>
        <w:tab w:val="left" w:pos="-1440"/>
      </w:tabs>
      <w:spacing w:line="360" w:lineRule="auto"/>
      <w:jc w:val="both"/>
      <w:outlineLvl w:val="3"/>
    </w:pPr>
    <w:rPr>
      <w:rFonts w:ascii="Tahoma" w:hAnsi="Tahoma" w:cs="Tahoma"/>
      <w:b/>
      <w:sz w:val="40"/>
    </w:rPr>
  </w:style>
  <w:style w:type="paragraph" w:styleId="Heading5">
    <w:name w:val="heading 5"/>
    <w:basedOn w:val="Normal"/>
    <w:next w:val="Normal"/>
    <w:qFormat/>
    <w:rsid w:val="00F70703"/>
    <w:pPr>
      <w:keepNext/>
      <w:autoSpaceDE w:val="0"/>
      <w:autoSpaceDN w:val="0"/>
      <w:adjustRightInd w:val="0"/>
      <w:spacing w:before="120" w:after="120"/>
      <w:ind w:left="720"/>
      <w:jc w:val="both"/>
      <w:outlineLvl w:val="4"/>
    </w:pPr>
    <w:rPr>
      <w:rFonts w:ascii="Arial" w:hAnsi="Arial" w:cs="Arial"/>
      <w:b/>
      <w:bCs/>
      <w:szCs w:val="22"/>
    </w:rPr>
  </w:style>
  <w:style w:type="paragraph" w:styleId="Heading6">
    <w:name w:val="heading 6"/>
    <w:basedOn w:val="Normal"/>
    <w:next w:val="Normal"/>
    <w:qFormat/>
    <w:rsid w:val="00F70703"/>
    <w:pPr>
      <w:keepNext/>
      <w:spacing w:before="120" w:after="120"/>
      <w:ind w:left="720"/>
      <w:jc w:val="both"/>
      <w:outlineLvl w:val="5"/>
    </w:pPr>
    <w:rPr>
      <w:rFonts w:ascii="Arial" w:hAnsi="Arial" w:cs="Arial"/>
      <w:b/>
      <w:bCs/>
      <w:i/>
      <w:iCs/>
    </w:rPr>
  </w:style>
  <w:style w:type="paragraph" w:styleId="Heading7">
    <w:name w:val="heading 7"/>
    <w:basedOn w:val="Normal"/>
    <w:next w:val="Normal"/>
    <w:qFormat/>
    <w:rsid w:val="00F70703"/>
    <w:pPr>
      <w:keepNext/>
      <w:autoSpaceDE w:val="0"/>
      <w:autoSpaceDN w:val="0"/>
      <w:adjustRightInd w:val="0"/>
      <w:spacing w:before="120" w:after="120"/>
      <w:outlineLvl w:val="6"/>
    </w:pPr>
    <w:rPr>
      <w:rFonts w:ascii="Arial" w:hAnsi="Arial" w:cs="Arial"/>
      <w:b/>
      <w:bCs/>
      <w:i/>
      <w:iCs/>
      <w:sz w:val="22"/>
      <w:szCs w:val="22"/>
    </w:rPr>
  </w:style>
  <w:style w:type="paragraph" w:styleId="Heading8">
    <w:name w:val="heading 8"/>
    <w:basedOn w:val="Normal"/>
    <w:next w:val="Normal"/>
    <w:qFormat/>
    <w:rsid w:val="00F70703"/>
    <w:pPr>
      <w:keepNext/>
      <w:jc w:val="center"/>
      <w:outlineLvl w:val="7"/>
    </w:pPr>
    <w:rPr>
      <w:rFonts w:ascii="Arial" w:hAnsi="Arial" w:cs="Arial"/>
      <w:b/>
      <w:bCs/>
      <w:sz w:val="22"/>
    </w:rPr>
  </w:style>
  <w:style w:type="paragraph" w:styleId="Heading9">
    <w:name w:val="heading 9"/>
    <w:basedOn w:val="Normal"/>
    <w:next w:val="Normal"/>
    <w:qFormat/>
    <w:rsid w:val="00F70703"/>
    <w:pPr>
      <w:keepNext/>
      <w:spacing w:before="120" w:after="120"/>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0703"/>
    <w:pPr>
      <w:jc w:val="center"/>
    </w:pPr>
    <w:rPr>
      <w:rFonts w:ascii="Comic Sans MS" w:hAnsi="Comic Sans MS"/>
      <w:b/>
      <w:bCs/>
      <w:sz w:val="54"/>
    </w:rPr>
  </w:style>
  <w:style w:type="paragraph" w:styleId="Header">
    <w:name w:val="header"/>
    <w:basedOn w:val="Normal"/>
    <w:rsid w:val="00F70703"/>
    <w:pPr>
      <w:tabs>
        <w:tab w:val="center" w:pos="4153"/>
        <w:tab w:val="right" w:pos="8306"/>
      </w:tabs>
    </w:pPr>
  </w:style>
  <w:style w:type="paragraph" w:styleId="Footer">
    <w:name w:val="footer"/>
    <w:basedOn w:val="Normal"/>
    <w:link w:val="FooterChar"/>
    <w:uiPriority w:val="99"/>
    <w:rsid w:val="00F70703"/>
    <w:pPr>
      <w:tabs>
        <w:tab w:val="center" w:pos="4153"/>
        <w:tab w:val="right" w:pos="8306"/>
      </w:tabs>
    </w:pPr>
  </w:style>
  <w:style w:type="character" w:styleId="PageNumber">
    <w:name w:val="page number"/>
    <w:basedOn w:val="DefaultParagraphFont"/>
    <w:rsid w:val="00F70703"/>
    <w:rPr>
      <w:rFonts w:cs="Times New Roman"/>
    </w:rPr>
  </w:style>
  <w:style w:type="paragraph" w:styleId="BodyTextIndent3">
    <w:name w:val="Body Text Indent 3"/>
    <w:basedOn w:val="Normal"/>
    <w:rsid w:val="00F70703"/>
    <w:pPr>
      <w:widowControl w:val="0"/>
      <w:tabs>
        <w:tab w:val="left" w:pos="-1440"/>
      </w:tabs>
      <w:spacing w:line="360" w:lineRule="auto"/>
      <w:ind w:left="1440" w:hanging="720"/>
      <w:jc w:val="both"/>
    </w:pPr>
    <w:rPr>
      <w:rFonts w:ascii="CG Times" w:hAnsi="CG Times"/>
      <w:sz w:val="22"/>
      <w:szCs w:val="20"/>
    </w:rPr>
  </w:style>
  <w:style w:type="paragraph" w:styleId="BodyText2">
    <w:name w:val="Body Text 2"/>
    <w:basedOn w:val="Normal"/>
    <w:rsid w:val="00F70703"/>
    <w:pPr>
      <w:suppressLineNumbers/>
      <w:tabs>
        <w:tab w:val="left" w:pos="-1440"/>
      </w:tabs>
      <w:suppressAutoHyphens/>
      <w:spacing w:before="120" w:after="120" w:line="360" w:lineRule="auto"/>
      <w:jc w:val="both"/>
    </w:pPr>
  </w:style>
  <w:style w:type="paragraph" w:styleId="BodyTextIndent">
    <w:name w:val="Body Text Indent"/>
    <w:basedOn w:val="Normal"/>
    <w:rsid w:val="00F70703"/>
    <w:pPr>
      <w:widowControl w:val="0"/>
      <w:spacing w:before="120" w:after="120"/>
      <w:ind w:left="717" w:hanging="717"/>
      <w:jc w:val="both"/>
    </w:pPr>
    <w:rPr>
      <w:rFonts w:ascii="Arial" w:hAnsi="Arial" w:cs="Arial"/>
      <w:bCs/>
    </w:rPr>
  </w:style>
  <w:style w:type="paragraph" w:styleId="BodyTextIndent2">
    <w:name w:val="Body Text Indent 2"/>
    <w:basedOn w:val="Normal"/>
    <w:rsid w:val="00F70703"/>
    <w:pPr>
      <w:spacing w:before="120" w:after="120"/>
      <w:ind w:left="720"/>
      <w:jc w:val="both"/>
    </w:pPr>
    <w:rPr>
      <w:rFonts w:ascii="Arial" w:hAnsi="Arial" w:cs="Arial"/>
      <w:bCs/>
    </w:rPr>
  </w:style>
  <w:style w:type="paragraph" w:customStyle="1" w:styleId="Quick">
    <w:name w:val="Quick ·"/>
    <w:basedOn w:val="Normal"/>
    <w:rsid w:val="00F70703"/>
    <w:pPr>
      <w:widowControl w:val="0"/>
      <w:ind w:left="720" w:hanging="720"/>
    </w:pPr>
    <w:rPr>
      <w:szCs w:val="20"/>
    </w:rPr>
  </w:style>
  <w:style w:type="paragraph" w:styleId="BodyText3">
    <w:name w:val="Body Text 3"/>
    <w:basedOn w:val="Normal"/>
    <w:rsid w:val="00F70703"/>
    <w:pPr>
      <w:jc w:val="both"/>
    </w:pPr>
  </w:style>
  <w:style w:type="paragraph" w:customStyle="1" w:styleId="Body">
    <w:name w:val="Body"/>
    <w:basedOn w:val="Normal"/>
    <w:rsid w:val="00F70703"/>
    <w:pPr>
      <w:spacing w:before="120" w:after="120"/>
    </w:pPr>
    <w:rPr>
      <w:sz w:val="22"/>
      <w:szCs w:val="20"/>
      <w:lang w:eastAsia="en-ZA"/>
    </w:rPr>
  </w:style>
  <w:style w:type="paragraph" w:styleId="FootnoteText">
    <w:name w:val="footnote text"/>
    <w:basedOn w:val="Normal"/>
    <w:semiHidden/>
    <w:rsid w:val="00F70703"/>
    <w:rPr>
      <w:sz w:val="20"/>
      <w:szCs w:val="20"/>
    </w:rPr>
  </w:style>
  <w:style w:type="character" w:styleId="FootnoteReference">
    <w:name w:val="footnote reference"/>
    <w:basedOn w:val="DefaultParagraphFont"/>
    <w:semiHidden/>
    <w:rsid w:val="00F70703"/>
    <w:rPr>
      <w:rFonts w:cs="Times New Roman"/>
      <w:vertAlign w:val="superscript"/>
    </w:rPr>
  </w:style>
  <w:style w:type="paragraph" w:styleId="NormalWeb">
    <w:name w:val="Normal (Web)"/>
    <w:basedOn w:val="Normal"/>
    <w:rsid w:val="00F70703"/>
    <w:pPr>
      <w:spacing w:before="100" w:beforeAutospacing="1" w:after="100" w:afterAutospacing="1"/>
    </w:pPr>
    <w:rPr>
      <w:rFonts w:ascii="Arial" w:hAnsi="Arial" w:cs="Arial"/>
      <w:color w:val="030373"/>
      <w:sz w:val="20"/>
      <w:szCs w:val="20"/>
    </w:rPr>
  </w:style>
  <w:style w:type="character" w:styleId="Hyperlink">
    <w:name w:val="Hyperlink"/>
    <w:basedOn w:val="DefaultParagraphFont"/>
    <w:rsid w:val="00F70703"/>
    <w:rPr>
      <w:rFonts w:cs="Times New Roman"/>
      <w:color w:val="0000FF"/>
      <w:u w:val="single"/>
    </w:rPr>
  </w:style>
  <w:style w:type="character" w:customStyle="1" w:styleId="bodytext0">
    <w:name w:val="bodytext"/>
    <w:basedOn w:val="DefaultParagraphFont"/>
    <w:rsid w:val="00F70703"/>
    <w:rPr>
      <w:rFonts w:cs="Times New Roman"/>
    </w:rPr>
  </w:style>
  <w:style w:type="character" w:styleId="FollowedHyperlink">
    <w:name w:val="FollowedHyperlink"/>
    <w:basedOn w:val="DefaultParagraphFont"/>
    <w:rsid w:val="00F70703"/>
    <w:rPr>
      <w:rFonts w:cs="Times New Roman"/>
      <w:color w:val="800080"/>
      <w:u w:val="single"/>
    </w:rPr>
  </w:style>
  <w:style w:type="paragraph" w:styleId="BalloonText">
    <w:name w:val="Balloon Text"/>
    <w:basedOn w:val="Normal"/>
    <w:semiHidden/>
    <w:rsid w:val="001C6E7E"/>
    <w:rPr>
      <w:rFonts w:ascii="Tahoma" w:hAnsi="Tahoma" w:cs="Tahoma"/>
      <w:sz w:val="16"/>
      <w:szCs w:val="16"/>
    </w:rPr>
  </w:style>
  <w:style w:type="paragraph" w:styleId="Subtitle">
    <w:name w:val="Subtitle"/>
    <w:basedOn w:val="Normal"/>
    <w:qFormat/>
    <w:rsid w:val="00A7584E"/>
    <w:pPr>
      <w:spacing w:before="120" w:after="120"/>
    </w:pPr>
    <w:rPr>
      <w:rFonts w:ascii="Arial" w:hAnsi="Arial" w:cs="Arial"/>
      <w:b/>
      <w:bCs/>
    </w:rPr>
  </w:style>
  <w:style w:type="table" w:styleId="TableGrid">
    <w:name w:val="Table Grid"/>
    <w:basedOn w:val="TableNormal"/>
    <w:uiPriority w:val="59"/>
    <w:rsid w:val="00A7584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2DF"/>
    <w:pPr>
      <w:ind w:left="720"/>
      <w:contextualSpacing/>
    </w:pPr>
  </w:style>
  <w:style w:type="paragraph" w:customStyle="1" w:styleId="CM27">
    <w:name w:val="CM27"/>
    <w:basedOn w:val="Normal"/>
    <w:next w:val="Normal"/>
    <w:uiPriority w:val="99"/>
    <w:rsid w:val="00096C0D"/>
    <w:pPr>
      <w:widowControl w:val="0"/>
      <w:autoSpaceDE w:val="0"/>
      <w:autoSpaceDN w:val="0"/>
      <w:adjustRightInd w:val="0"/>
    </w:pPr>
    <w:rPr>
      <w:rFonts w:ascii="Arial" w:hAnsi="Arial" w:cs="Arial"/>
      <w:lang w:val="en-US"/>
    </w:rPr>
  </w:style>
  <w:style w:type="paragraph" w:customStyle="1" w:styleId="CM7">
    <w:name w:val="CM7"/>
    <w:basedOn w:val="Normal"/>
    <w:next w:val="Normal"/>
    <w:uiPriority w:val="99"/>
    <w:rsid w:val="008807D2"/>
    <w:pPr>
      <w:widowControl w:val="0"/>
      <w:autoSpaceDE w:val="0"/>
      <w:autoSpaceDN w:val="0"/>
      <w:adjustRightInd w:val="0"/>
      <w:spacing w:line="256" w:lineRule="atLeast"/>
    </w:pPr>
    <w:rPr>
      <w:rFonts w:ascii="Arial" w:hAnsi="Arial" w:cs="Arial"/>
      <w:lang w:val="en-US"/>
    </w:rPr>
  </w:style>
  <w:style w:type="paragraph" w:customStyle="1" w:styleId="Default">
    <w:name w:val="Default"/>
    <w:rsid w:val="008807D2"/>
    <w:pPr>
      <w:widowControl w:val="0"/>
      <w:autoSpaceDE w:val="0"/>
      <w:autoSpaceDN w:val="0"/>
      <w:adjustRightInd w:val="0"/>
    </w:pPr>
    <w:rPr>
      <w:rFonts w:ascii="Arial" w:hAnsi="Arial" w:cs="Arial"/>
      <w:color w:val="000000"/>
      <w:sz w:val="24"/>
      <w:szCs w:val="24"/>
      <w:lang w:val="en-US" w:eastAsia="en-US"/>
    </w:rPr>
  </w:style>
  <w:style w:type="paragraph" w:customStyle="1" w:styleId="CM9">
    <w:name w:val="CM9"/>
    <w:basedOn w:val="Default"/>
    <w:next w:val="Default"/>
    <w:uiPriority w:val="99"/>
    <w:rsid w:val="008807D2"/>
    <w:pPr>
      <w:spacing w:line="258" w:lineRule="atLeast"/>
    </w:pPr>
    <w:rPr>
      <w:color w:val="auto"/>
    </w:rPr>
  </w:style>
  <w:style w:type="paragraph" w:customStyle="1" w:styleId="CM11">
    <w:name w:val="CM11"/>
    <w:basedOn w:val="Default"/>
    <w:next w:val="Default"/>
    <w:uiPriority w:val="99"/>
    <w:rsid w:val="008807D2"/>
    <w:pPr>
      <w:spacing w:line="296" w:lineRule="atLeast"/>
    </w:pPr>
    <w:rPr>
      <w:color w:val="auto"/>
    </w:rPr>
  </w:style>
  <w:style w:type="paragraph" w:customStyle="1" w:styleId="CM30">
    <w:name w:val="CM30"/>
    <w:basedOn w:val="Default"/>
    <w:next w:val="Default"/>
    <w:uiPriority w:val="99"/>
    <w:rsid w:val="008807D2"/>
    <w:rPr>
      <w:color w:val="auto"/>
    </w:rPr>
  </w:style>
  <w:style w:type="character" w:customStyle="1" w:styleId="FooterChar">
    <w:name w:val="Footer Char"/>
    <w:basedOn w:val="DefaultParagraphFont"/>
    <w:link w:val="Footer"/>
    <w:uiPriority w:val="99"/>
    <w:rsid w:val="00476212"/>
    <w:rPr>
      <w:sz w:val="24"/>
      <w:szCs w:val="24"/>
      <w:lang w:eastAsia="en-US"/>
    </w:rPr>
  </w:style>
  <w:style w:type="character" w:customStyle="1" w:styleId="Heading3Char">
    <w:name w:val="Heading 3 Char"/>
    <w:basedOn w:val="DefaultParagraphFont"/>
    <w:link w:val="Heading3"/>
    <w:rsid w:val="00651000"/>
    <w:rPr>
      <w:rFonts w:ascii="Tahoma" w:hAnsi="Tahoma" w:cs="Tahoma"/>
      <w:b/>
      <w:bCs/>
      <w:sz w:val="3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3314">
      <w:bodyDiv w:val="1"/>
      <w:marLeft w:val="0"/>
      <w:marRight w:val="0"/>
      <w:marTop w:val="0"/>
      <w:marBottom w:val="0"/>
      <w:divBdr>
        <w:top w:val="none" w:sz="0" w:space="0" w:color="auto"/>
        <w:left w:val="none" w:sz="0" w:space="0" w:color="auto"/>
        <w:bottom w:val="none" w:sz="0" w:space="0" w:color="auto"/>
        <w:right w:val="none" w:sz="0" w:space="0" w:color="auto"/>
      </w:divBdr>
      <w:divsChild>
        <w:div w:id="516576896">
          <w:marLeft w:val="547"/>
          <w:marRight w:val="0"/>
          <w:marTop w:val="0"/>
          <w:marBottom w:val="0"/>
          <w:divBdr>
            <w:top w:val="none" w:sz="0" w:space="0" w:color="auto"/>
            <w:left w:val="none" w:sz="0" w:space="0" w:color="auto"/>
            <w:bottom w:val="none" w:sz="0" w:space="0" w:color="auto"/>
            <w:right w:val="none" w:sz="0" w:space="0" w:color="auto"/>
          </w:divBdr>
        </w:div>
      </w:divsChild>
    </w:div>
    <w:div w:id="499808749">
      <w:bodyDiv w:val="1"/>
      <w:marLeft w:val="0"/>
      <w:marRight w:val="0"/>
      <w:marTop w:val="0"/>
      <w:marBottom w:val="0"/>
      <w:divBdr>
        <w:top w:val="none" w:sz="0" w:space="0" w:color="auto"/>
        <w:left w:val="none" w:sz="0" w:space="0" w:color="auto"/>
        <w:bottom w:val="none" w:sz="0" w:space="0" w:color="auto"/>
        <w:right w:val="none" w:sz="0" w:space="0" w:color="auto"/>
      </w:divBdr>
    </w:div>
    <w:div w:id="573049417">
      <w:bodyDiv w:val="1"/>
      <w:marLeft w:val="0"/>
      <w:marRight w:val="0"/>
      <w:marTop w:val="0"/>
      <w:marBottom w:val="0"/>
      <w:divBdr>
        <w:top w:val="none" w:sz="0" w:space="0" w:color="auto"/>
        <w:left w:val="none" w:sz="0" w:space="0" w:color="auto"/>
        <w:bottom w:val="none" w:sz="0" w:space="0" w:color="auto"/>
        <w:right w:val="none" w:sz="0" w:space="0" w:color="auto"/>
      </w:divBdr>
      <w:divsChild>
        <w:div w:id="2086799458">
          <w:marLeft w:val="547"/>
          <w:marRight w:val="0"/>
          <w:marTop w:val="0"/>
          <w:marBottom w:val="0"/>
          <w:divBdr>
            <w:top w:val="none" w:sz="0" w:space="0" w:color="auto"/>
            <w:left w:val="none" w:sz="0" w:space="0" w:color="auto"/>
            <w:bottom w:val="none" w:sz="0" w:space="0" w:color="auto"/>
            <w:right w:val="none" w:sz="0" w:space="0" w:color="auto"/>
          </w:divBdr>
        </w:div>
      </w:divsChild>
    </w:div>
    <w:div w:id="863709676">
      <w:bodyDiv w:val="1"/>
      <w:marLeft w:val="0"/>
      <w:marRight w:val="0"/>
      <w:marTop w:val="0"/>
      <w:marBottom w:val="0"/>
      <w:divBdr>
        <w:top w:val="none" w:sz="0" w:space="0" w:color="auto"/>
        <w:left w:val="none" w:sz="0" w:space="0" w:color="auto"/>
        <w:bottom w:val="none" w:sz="0" w:space="0" w:color="auto"/>
        <w:right w:val="none" w:sz="0" w:space="0" w:color="auto"/>
      </w:divBdr>
    </w:div>
    <w:div w:id="888228114">
      <w:bodyDiv w:val="1"/>
      <w:marLeft w:val="0"/>
      <w:marRight w:val="0"/>
      <w:marTop w:val="0"/>
      <w:marBottom w:val="0"/>
      <w:divBdr>
        <w:top w:val="none" w:sz="0" w:space="0" w:color="auto"/>
        <w:left w:val="none" w:sz="0" w:space="0" w:color="auto"/>
        <w:bottom w:val="none" w:sz="0" w:space="0" w:color="auto"/>
        <w:right w:val="none" w:sz="0" w:space="0" w:color="auto"/>
      </w:divBdr>
      <w:divsChild>
        <w:div w:id="1705934601">
          <w:marLeft w:val="547"/>
          <w:marRight w:val="0"/>
          <w:marTop w:val="0"/>
          <w:marBottom w:val="0"/>
          <w:divBdr>
            <w:top w:val="none" w:sz="0" w:space="0" w:color="auto"/>
            <w:left w:val="none" w:sz="0" w:space="0" w:color="auto"/>
            <w:bottom w:val="none" w:sz="0" w:space="0" w:color="auto"/>
            <w:right w:val="none" w:sz="0" w:space="0" w:color="auto"/>
          </w:divBdr>
        </w:div>
      </w:divsChild>
    </w:div>
    <w:div w:id="1331328824">
      <w:bodyDiv w:val="1"/>
      <w:marLeft w:val="0"/>
      <w:marRight w:val="0"/>
      <w:marTop w:val="0"/>
      <w:marBottom w:val="0"/>
      <w:divBdr>
        <w:top w:val="none" w:sz="0" w:space="0" w:color="auto"/>
        <w:left w:val="none" w:sz="0" w:space="0" w:color="auto"/>
        <w:bottom w:val="none" w:sz="0" w:space="0" w:color="auto"/>
        <w:right w:val="none" w:sz="0" w:space="0" w:color="auto"/>
      </w:divBdr>
      <w:divsChild>
        <w:div w:id="1362055162">
          <w:marLeft w:val="547"/>
          <w:marRight w:val="0"/>
          <w:marTop w:val="0"/>
          <w:marBottom w:val="0"/>
          <w:divBdr>
            <w:top w:val="none" w:sz="0" w:space="0" w:color="auto"/>
            <w:left w:val="none" w:sz="0" w:space="0" w:color="auto"/>
            <w:bottom w:val="none" w:sz="0" w:space="0" w:color="auto"/>
            <w:right w:val="none" w:sz="0" w:space="0" w:color="auto"/>
          </w:divBdr>
        </w:div>
        <w:div w:id="1078668290">
          <w:marLeft w:val="547"/>
          <w:marRight w:val="0"/>
          <w:marTop w:val="0"/>
          <w:marBottom w:val="0"/>
          <w:divBdr>
            <w:top w:val="none" w:sz="0" w:space="0" w:color="auto"/>
            <w:left w:val="none" w:sz="0" w:space="0" w:color="auto"/>
            <w:bottom w:val="none" w:sz="0" w:space="0" w:color="auto"/>
            <w:right w:val="none" w:sz="0" w:space="0" w:color="auto"/>
          </w:divBdr>
        </w:div>
      </w:divsChild>
    </w:div>
    <w:div w:id="1603342806">
      <w:bodyDiv w:val="1"/>
      <w:marLeft w:val="0"/>
      <w:marRight w:val="0"/>
      <w:marTop w:val="0"/>
      <w:marBottom w:val="0"/>
      <w:divBdr>
        <w:top w:val="none" w:sz="0" w:space="0" w:color="auto"/>
        <w:left w:val="none" w:sz="0" w:space="0" w:color="auto"/>
        <w:bottom w:val="none" w:sz="0" w:space="0" w:color="auto"/>
        <w:right w:val="none" w:sz="0" w:space="0" w:color="auto"/>
      </w:divBdr>
      <w:divsChild>
        <w:div w:id="432753058">
          <w:marLeft w:val="547"/>
          <w:marRight w:val="0"/>
          <w:marTop w:val="0"/>
          <w:marBottom w:val="0"/>
          <w:divBdr>
            <w:top w:val="none" w:sz="0" w:space="0" w:color="auto"/>
            <w:left w:val="none" w:sz="0" w:space="0" w:color="auto"/>
            <w:bottom w:val="none" w:sz="0" w:space="0" w:color="auto"/>
            <w:right w:val="none" w:sz="0" w:space="0" w:color="auto"/>
          </w:divBdr>
        </w:div>
      </w:divsChild>
    </w:div>
    <w:div w:id="1616407731">
      <w:bodyDiv w:val="1"/>
      <w:marLeft w:val="0"/>
      <w:marRight w:val="0"/>
      <w:marTop w:val="0"/>
      <w:marBottom w:val="0"/>
      <w:divBdr>
        <w:top w:val="none" w:sz="0" w:space="0" w:color="auto"/>
        <w:left w:val="none" w:sz="0" w:space="0" w:color="auto"/>
        <w:bottom w:val="none" w:sz="0" w:space="0" w:color="auto"/>
        <w:right w:val="none" w:sz="0" w:space="0" w:color="auto"/>
      </w:divBdr>
      <w:divsChild>
        <w:div w:id="1558740403">
          <w:marLeft w:val="547"/>
          <w:marRight w:val="0"/>
          <w:marTop w:val="0"/>
          <w:marBottom w:val="0"/>
          <w:divBdr>
            <w:top w:val="none" w:sz="0" w:space="0" w:color="auto"/>
            <w:left w:val="none" w:sz="0" w:space="0" w:color="auto"/>
            <w:bottom w:val="none" w:sz="0" w:space="0" w:color="auto"/>
            <w:right w:val="none" w:sz="0" w:space="0" w:color="auto"/>
          </w:divBdr>
        </w:div>
      </w:divsChild>
    </w:div>
    <w:div w:id="1715884711">
      <w:bodyDiv w:val="1"/>
      <w:marLeft w:val="0"/>
      <w:marRight w:val="0"/>
      <w:marTop w:val="0"/>
      <w:marBottom w:val="0"/>
      <w:divBdr>
        <w:top w:val="none" w:sz="0" w:space="0" w:color="auto"/>
        <w:left w:val="none" w:sz="0" w:space="0" w:color="auto"/>
        <w:bottom w:val="none" w:sz="0" w:space="0" w:color="auto"/>
        <w:right w:val="none" w:sz="0" w:space="0" w:color="auto"/>
      </w:divBdr>
    </w:div>
    <w:div w:id="1806655210">
      <w:bodyDiv w:val="1"/>
      <w:marLeft w:val="0"/>
      <w:marRight w:val="0"/>
      <w:marTop w:val="0"/>
      <w:marBottom w:val="0"/>
      <w:divBdr>
        <w:top w:val="none" w:sz="0" w:space="0" w:color="auto"/>
        <w:left w:val="none" w:sz="0" w:space="0" w:color="auto"/>
        <w:bottom w:val="none" w:sz="0" w:space="0" w:color="auto"/>
        <w:right w:val="none" w:sz="0" w:space="0" w:color="auto"/>
      </w:divBdr>
      <w:divsChild>
        <w:div w:id="6435121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2EB8-F546-4469-9881-1D0E68AC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saica</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Dhenhere;Felicity Gano</dc:creator>
  <cp:lastModifiedBy>Emmanuel Dhenhere</cp:lastModifiedBy>
  <cp:revision>2</cp:revision>
  <cp:lastPrinted>2013-09-03T13:31:00Z</cp:lastPrinted>
  <dcterms:created xsi:type="dcterms:W3CDTF">2014-12-17T10:48:00Z</dcterms:created>
  <dcterms:modified xsi:type="dcterms:W3CDTF">2014-12-17T10:48:00Z</dcterms:modified>
</cp:coreProperties>
</file>